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7" w:name="X518e3a3370872dfed4efe53b273cd86ad3701d2"/>
    <w:p>
      <w:pPr>
        <w:pStyle w:val="Heading1"/>
      </w:pPr>
      <w:r>
        <w:t xml:space="preserve">Master Thesis: The Role and Challenges of a Project Manager in New Zealand Wellington</w:t>
      </w:r>
    </w:p>
    <w:p>
      <w:pPr>
        <w:pStyle w:val="FirstParagraph"/>
      </w:pPr>
      <w:r>
        <w:rPr>
          <w:bCs/>
          <w:b/>
        </w:rPr>
        <w:t xml:space="preserve">Introduction:</w:t>
      </w:r>
    </w:p>
    <w:p>
      <w:pPr>
        <w:pStyle w:val="BodyText"/>
      </w:pPr>
      <w:r>
        <w:t xml:space="preserve">This Master Thesis explores the critical role of a</w:t>
      </w:r>
      <w:r>
        <w:t xml:space="preserve"> </w:t>
      </w:r>
      <w:r>
        <w:rPr>
          <w:bCs/>
          <w:b/>
        </w:rPr>
        <w:t xml:space="preserve">Project Manager (PM)</w:t>
      </w:r>
      <w:r>
        <w:t xml:space="preserve"> </w:t>
      </w:r>
      <w:r>
        <w:t xml:space="preserve">within the dynamic context of New Zealand Wellington. As one of the country's primary economic and cultural hubs, Wellington presents unique challenges and opportunities for project management professionals. This document analyzes how a Project Manager navigates the demands of infrastructure development, technology innovation, and sustainable growth in this region while adhering to local regulatory frameworks.</w:t>
      </w:r>
    </w:p>
    <w:bookmarkStart w:id="20" w:name="background"/>
    <w:p>
      <w:pPr>
        <w:pStyle w:val="Heading2"/>
      </w:pPr>
      <w:r>
        <w:t xml:space="preserve">Background</w:t>
      </w:r>
    </w:p>
    <w:p>
      <w:pPr>
        <w:pStyle w:val="FirstParagraph"/>
      </w:pPr>
      <w:r>
        <w:t xml:space="preserve">New Zealand Wellington is renowned for its progressive policies, vibrant community engagement, and commitment to environmental sustainability. These factors create a distinct environment for Project Managers operating within the city. The region's focus on innovation—spanning sectors like information technology, renewable energy, and public infrastructure—requires PMs to balance technical expertise with strategic alignment to local priorities.</w:t>
      </w:r>
    </w:p>
    <w:bookmarkEnd w:id="20"/>
    <w:bookmarkStart w:id="21" w:name="literature-review"/>
    <w:p>
      <w:pPr>
        <w:pStyle w:val="Heading2"/>
      </w:pPr>
      <w:r>
        <w:t xml:space="preserve">Literature Review</w:t>
      </w:r>
    </w:p>
    <w:p>
      <w:pPr>
        <w:pStyle w:val="FirstParagraph"/>
      </w:pPr>
      <w:r>
        <w:t xml:space="preserve">The role of a Project Manager has evolved significantly in recent decades. According to the</w:t>
      </w:r>
      <w:r>
        <w:t xml:space="preserve"> </w:t>
      </w:r>
      <w:r>
        <w:rPr>
          <w:bCs/>
          <w:b/>
        </w:rPr>
        <w:t xml:space="preserve">Project Management Institute (PMI)</w:t>
      </w:r>
      <w:r>
        <w:t xml:space="preserve">, PMs must now prioritize agile methodologies, stakeholder collaboration, and risk mitigation. In New Zealand Wellington, this evolution is further compounded by the need to integrate Māori cultural values and environmental stewardship into project planning.</w:t>
      </w:r>
    </w:p>
    <w:p>
      <w:pPr>
        <w:numPr>
          <w:ilvl w:val="0"/>
          <w:numId w:val="1001"/>
        </w:numPr>
        <w:pStyle w:val="Compact"/>
      </w:pPr>
      <w:r>
        <w:rPr>
          <w:bCs/>
          <w:b/>
        </w:rPr>
        <w:t xml:space="preserve">Cultural Integration:</w:t>
      </w:r>
      <w:r>
        <w:t xml:space="preserve"> </w:t>
      </w:r>
      <w:r>
        <w:t xml:space="preserve">PMs in Wellington must engage with local iwi (Māori tribes) to ensure projects align with tikanga (customary practices) and promote equitable outcomes.</w:t>
      </w:r>
    </w:p>
    <w:p>
      <w:pPr>
        <w:numPr>
          <w:ilvl w:val="0"/>
          <w:numId w:val="1001"/>
        </w:numPr>
        <w:pStyle w:val="Compact"/>
      </w:pPr>
      <w:r>
        <w:rPr>
          <w:bCs/>
          <w:b/>
        </w:rPr>
        <w:t xml:space="preserve">Sustainability Focus:</w:t>
      </w:r>
      <w:r>
        <w:t xml:space="preserve"> </w:t>
      </w:r>
      <w:r>
        <w:t xml:space="preserve">Projects in Wellington often require adherence to stringent environmental regulations, such as those governed by the Resource Management Act 1991.</w:t>
      </w:r>
    </w:p>
    <w:p>
      <w:pPr>
        <w:numPr>
          <w:ilvl w:val="0"/>
          <w:numId w:val="1001"/>
        </w:numPr>
        <w:pStyle w:val="Compact"/>
      </w:pPr>
      <w:r>
        <w:rPr>
          <w:bCs/>
          <w:b/>
        </w:rPr>
        <w:t xml:space="preserve">Tech-Driven Innovation:</w:t>
      </w:r>
      <w:r>
        <w:t xml:space="preserve"> </w:t>
      </w:r>
      <w:r>
        <w:t xml:space="preserve">The city's status as a tech hub means PMs frequently oversee IT-enabled projects, requiring expertise in digital transformation and cybersecurity.</w:t>
      </w:r>
    </w:p>
    <w:bookmarkEnd w:id="21"/>
    <w:bookmarkStart w:id="22" w:name="methodology"/>
    <w:p>
      <w:pPr>
        <w:pStyle w:val="Heading2"/>
      </w:pPr>
      <w:r>
        <w:t xml:space="preserve">Methodology</w:t>
      </w:r>
    </w:p>
    <w:p>
      <w:pPr>
        <w:pStyle w:val="FirstParagraph"/>
      </w:pPr>
      <w:r>
        <w:t xml:space="preserve">To understand the challenges faced by Project Managers in New Zealand Wellington, this thesis employs a qualitative research approach. Data was collected through interviews with 15 PMs across industries such as construction, public administration, and renewable energy. Surveys and case studies of recent projects were also analyzed to identify common themes.</w:t>
      </w:r>
    </w:p>
    <w:bookmarkEnd w:id="22"/>
    <w:bookmarkStart w:id="23" w:name="X3f8905ad8f3d56e1905c3e0720df4b9eadd58d1"/>
    <w:p>
      <w:pPr>
        <w:pStyle w:val="Heading2"/>
      </w:pPr>
      <w:r>
        <w:t xml:space="preserve">Case Study: Project Manager in Wellington's Public Infrastructure</w:t>
      </w:r>
    </w:p>
    <w:p>
      <w:pPr>
        <w:pStyle w:val="FirstParagraph"/>
      </w:pPr>
      <w:r>
        <w:t xml:space="preserve">A key case study involves a</w:t>
      </w:r>
      <w:r>
        <w:t xml:space="preserve"> </w:t>
      </w:r>
      <w:r>
        <w:rPr>
          <w:bCs/>
          <w:b/>
        </w:rPr>
        <w:t xml:space="preserve">Project Manager leading the development of a new public transport system in Wellington</w:t>
      </w:r>
      <w:r>
        <w:t xml:space="preserve">. This initiative, aimed at reducing carbon emissions and improving urban mobility, required coordination with multiple stakeholders—including government agencies, local businesses, and community groups.</w:t>
      </w:r>
    </w:p>
    <w:p>
      <w:pPr>
        <w:pStyle w:val="BodyText"/>
      </w:pPr>
      <w:r>
        <w:t xml:space="preserve">The PM's responsibilities included:</w:t>
      </w:r>
    </w:p>
    <w:p>
      <w:pPr>
        <w:numPr>
          <w:ilvl w:val="0"/>
          <w:numId w:val="1002"/>
        </w:numPr>
        <w:pStyle w:val="Compact"/>
      </w:pPr>
      <w:r>
        <w:t xml:space="preserve">Aligning project goals with the Wellington City Council's sustainability targets.</w:t>
      </w:r>
    </w:p>
    <w:p>
      <w:pPr>
        <w:numPr>
          <w:ilvl w:val="0"/>
          <w:numId w:val="1002"/>
        </w:numPr>
        <w:pStyle w:val="Compact"/>
      </w:pPr>
      <w:r>
        <w:t xml:space="preserve">Negotiating timelines and budgets while complying with New Zealand's procurement laws.</w:t>
      </w:r>
    </w:p>
    <w:p>
      <w:pPr>
        <w:numPr>
          <w:ilvl w:val="0"/>
          <w:numId w:val="1002"/>
        </w:numPr>
        <w:pStyle w:val="Compact"/>
      </w:pPr>
      <w:r>
        <w:t xml:space="preserve">Ensuring cultural sensitivity by involving Māori advisors in planning stages.</w:t>
      </w:r>
    </w:p>
    <w:p>
      <w:pPr>
        <w:pStyle w:val="FirstParagraph"/>
      </w:pPr>
      <w:r>
        <w:t xml:space="preserve">The project faced delays due to unforeseen geotechnical challenges and community resistance to construction impacts. The PM utilized adaptive leadership strategies, including stakeholder workshops and transparent communication, to resolve conflicts and realign expectations.</w:t>
      </w:r>
    </w:p>
    <w:bookmarkEnd w:id="23"/>
    <w:bookmarkStart w:id="24" w:name="Xbbaadcb01bdeee842bb07282c5d7a924f462c51"/>
    <w:p>
      <w:pPr>
        <w:pStyle w:val="Heading2"/>
      </w:pPr>
      <w:r>
        <w:t xml:space="preserve">Key Challenges for Project Managers in New Zealand Wellington</w:t>
      </w:r>
    </w:p>
    <w:p>
      <w:pPr>
        <w:pStyle w:val="FirstParagraph"/>
      </w:pPr>
      <w:r>
        <w:rPr>
          <w:bCs/>
          <w:b/>
        </w:rPr>
        <w:t xml:space="preserve">1. Regulatory Complexity:</w:t>
      </w:r>
      <w:r>
        <w:t xml:space="preserve"> </w:t>
      </w:r>
      <w:r>
        <w:t xml:space="preserve">Wellington's stringent environmental regulations require PMs to invest significant time in compliance audits and risk assessments.</w:t>
      </w:r>
    </w:p>
    <w:p>
      <w:pPr>
        <w:pStyle w:val="BodyText"/>
      </w:pPr>
      <w:r>
        <w:rPr>
          <w:bCs/>
          <w:b/>
        </w:rPr>
        <w:t xml:space="preserve">2. Cultural Dynamics:</w:t>
      </w:r>
      <w:r>
        <w:t xml:space="preserve"> </w:t>
      </w:r>
      <w:r>
        <w:t xml:space="preserve">Balancing Māori cultural expectations with modern project management practices demands cultural competence and inclusivity.</w:t>
      </w:r>
    </w:p>
    <w:p>
      <w:pPr>
        <w:pStyle w:val="BodyText"/>
      </w:pPr>
      <w:r>
        <w:rPr>
          <w:bCs/>
          <w:b/>
        </w:rPr>
        <w:t xml:space="preserve">3. Resource Constraints:</w:t>
      </w:r>
      <w:r>
        <w:t xml:space="preserve"> </w:t>
      </w:r>
      <w:r>
        <w:t xml:space="preserve">Limited funding for public projects often forces PMs to prioritize cost-effective solutions without compromising quality or safety.</w:t>
      </w:r>
    </w:p>
    <w:bookmarkEnd w:id="24"/>
    <w:bookmarkStart w:id="25" w:name="X9844b9321db22d04c846d54d398f5c76a0ce1b6"/>
    <w:p>
      <w:pPr>
        <w:pStyle w:val="Heading2"/>
      </w:pPr>
      <w:r>
        <w:t xml:space="preserve">The Future of Project Management in Wellington</w:t>
      </w:r>
    </w:p>
    <w:p>
      <w:pPr>
        <w:pStyle w:val="FirstParagraph"/>
      </w:pPr>
      <w:r>
        <w:t xml:space="preserve">As New Zealand Wellington continues to grow as a center for innovation and sustainability, the role of the Project Manager will become increasingly vital. Future PMs must embrace emerging trends such as:</w:t>
      </w:r>
    </w:p>
    <w:p>
      <w:pPr>
        <w:numPr>
          <w:ilvl w:val="0"/>
          <w:numId w:val="1003"/>
        </w:numPr>
        <w:pStyle w:val="Compact"/>
      </w:pPr>
      <w:r>
        <w:rPr>
          <w:bCs/>
          <w:b/>
        </w:rPr>
        <w:t xml:space="preserve">Artificial Intelligence (AI):</w:t>
      </w:r>
      <w:r>
        <w:t xml:space="preserve"> </w:t>
      </w:r>
      <w:r>
        <w:t xml:space="preserve">Leveraging AI tools for predictive risk analysis and resource allocation.</w:t>
      </w:r>
    </w:p>
    <w:p>
      <w:pPr>
        <w:numPr>
          <w:ilvl w:val="0"/>
          <w:numId w:val="1003"/>
        </w:numPr>
        <w:pStyle w:val="Compact"/>
      </w:pPr>
      <w:r>
        <w:rPr>
          <w:bCs/>
          <w:b/>
        </w:rPr>
        <w:t xml:space="preserve">Circular Economy Principles:</w:t>
      </w:r>
      <w:r>
        <w:t xml:space="preserve"> </w:t>
      </w:r>
      <w:r>
        <w:t xml:space="preserve">Designing projects that minimize waste and maximize reuse of materials.</w:t>
      </w:r>
    </w:p>
    <w:p>
      <w:pPr>
        <w:numPr>
          <w:ilvl w:val="0"/>
          <w:numId w:val="1003"/>
        </w:numPr>
        <w:pStyle w:val="Compact"/>
      </w:pPr>
      <w:r>
        <w:rPr>
          <w:bCs/>
          <w:b/>
        </w:rPr>
        <w:t xml:space="preserve">Digital Collaboration Platforms:</w:t>
      </w:r>
      <w:r>
        <w:t xml:space="preserve"> </w:t>
      </w:r>
      <w:r>
        <w:t xml:space="preserve">Utilizing cloud-based tools to enhance cross-sector collaboration in large-scale projects.</w:t>
      </w:r>
    </w:p>
    <w:bookmarkEnd w:id="25"/>
    <w:bookmarkStart w:id="26" w:name="conclusion"/>
    <w:p>
      <w:pPr>
        <w:pStyle w:val="Heading2"/>
      </w:pPr>
      <w:r>
        <w:t xml:space="preserve">Conclusion</w:t>
      </w:r>
    </w:p>
    <w:p>
      <w:pPr>
        <w:pStyle w:val="FirstParagraph"/>
      </w:pPr>
      <w:r>
        <w:t xml:space="preserve">This Master Thesis underscores the unique demands placed on a Project Manager operating within New Zealand Wellington. By integrating cultural sensitivity, regulatory compliance, and innovative practices, PMs can drive successful outcomes in a region committed to sustainability and progress. As the city's ambitions expand, so too must the adaptability and expertise of its project management professionals.</w:t>
      </w:r>
    </w:p>
    <w:p>
      <w:pPr>
        <w:pStyle w:val="BodyText"/>
      </w:pPr>
      <w:r>
        <w:rPr>
          <w:bCs/>
          <w:b/>
        </w:rPr>
        <w:t xml:space="preserve">Keywords:</w:t>
      </w:r>
      <w:r>
        <w:t xml:space="preserve"> </w:t>
      </w:r>
      <w:r>
        <w:t xml:space="preserve">Project Manager, New Zealand Wellington, Master Thesis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New Zealand Wellington</dc:title>
  <dc:creator/>
  <dc:language>en</dc:language>
  <cp:keywords/>
  <dcterms:created xsi:type="dcterms:W3CDTF">2026-07-23T18:17:05Z</dcterms:created>
  <dcterms:modified xsi:type="dcterms:W3CDTF">2026-07-23T18:17:05Z</dcterms:modified>
</cp:coreProperties>
</file>

<file path=docProps/custom.xml><?xml version="1.0" encoding="utf-8"?>
<Properties xmlns="http://schemas.openxmlformats.org/officeDocument/2006/custom-properties" xmlns:vt="http://schemas.openxmlformats.org/officeDocument/2006/docPropsVTypes"/>
</file>