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8cbe7ea355ff3861049853bdaaecaa22f3e6e61"/>
    <w:p>
      <w:pPr>
        <w:pStyle w:val="Heading1"/>
      </w:pPr>
      <w:r>
        <w:t xml:space="preserve">Master Thesis: The Role of a Project Manager in Urban Development Projects in Pakistan, Karachi</w:t>
      </w:r>
    </w:p>
    <w:bookmarkStart w:id="20" w:name="abstract"/>
    <w:p>
      <w:pPr>
        <w:pStyle w:val="Heading2"/>
      </w:pPr>
      <w:r>
        <w:t xml:space="preserve">Abstract</w:t>
      </w:r>
    </w:p>
    <w:p>
      <w:pPr>
        <w:pStyle w:val="FirstParagraph"/>
      </w:pPr>
      <w:r>
        <w:t xml:space="preserve">This Master's thesis explores the critical role of a project manager (PM) in navigating the complexities of urban development projects in Karachi, Pakistan. As one of South Asia’s largest cities, Karachi faces unique challenges such as rapid urbanization, infrastructure gaps, and socio-economic disparities. The study investigates how project management frameworks can be adapted to align with local contexts while ensuring successful project delivery. By analyzing case studies from public and private sectors in Karachi, this research highlights the competencies required for a PM to thrive in this environment.</w:t>
      </w:r>
    </w:p>
    <w:bookmarkEnd w:id="20"/>
    <w:bookmarkStart w:id="21" w:name="introduction"/>
    <w:p>
      <w:pPr>
        <w:pStyle w:val="Heading2"/>
      </w:pPr>
      <w:r>
        <w:t xml:space="preserve">1. Introduction</w:t>
      </w:r>
    </w:p>
    <w:p>
      <w:pPr>
        <w:pStyle w:val="FirstParagraph"/>
      </w:pPr>
      <w:r>
        <w:t xml:space="preserve">Pakistan’s second-largest city, Karachi, is a hub of economic activity and urban growth. However, its development has been hampered by fragmented governance, resource constraints, and evolving stakeholder expectations. In this dynamic setting, the role of a project manager becomes pivotal in bridging gaps between planning and execution. This thesis aims to define the competencies required for a project manager to effectively manage infrastructure, IT systems, or real estate projects in Karachi while addressing local challenges such as bureaucracy and cultural dynamics.</w:t>
      </w:r>
    </w:p>
    <w:bookmarkEnd w:id="21"/>
    <w:bookmarkStart w:id="22" w:name="literature-review"/>
    <w:p>
      <w:pPr>
        <w:pStyle w:val="Heading2"/>
      </w:pPr>
      <w:r>
        <w:t xml:space="preserve">2. Literature Review</w:t>
      </w:r>
    </w:p>
    <w:p>
      <w:pPr>
        <w:pStyle w:val="FirstParagraph"/>
      </w:pPr>
      <w:r>
        <w:t xml:space="preserve">The concept of a project manager is well-established globally, with frameworks like PMBOK (Project Management Body of Knowledge) and PRINCE2 guiding practices worldwide. However, applying these models in emerging markets like Pakistan requires adaptation. Studies by [Author Name] (Year) emphasize the need for PMs to possess not only technical skills but also cultural intelligence and stakeholder negotiation abilities in regions with high political and social complexity.</w:t>
      </w:r>
    </w:p>
    <w:p>
      <w:pPr>
        <w:numPr>
          <w:ilvl w:val="0"/>
          <w:numId w:val="1001"/>
        </w:numPr>
        <w:pStyle w:val="Compact"/>
      </w:pPr>
      <w:r>
        <w:rPr>
          <w:bCs/>
          <w:b/>
        </w:rPr>
        <w:t xml:space="preserve">Global vs. Local Contexts:</w:t>
      </w:r>
      <w:r>
        <w:t xml:space="preserve"> </w:t>
      </w:r>
      <w:r>
        <w:t xml:space="preserve">While global standards focus on timelines, budgets, and quality, Karachi’s PMs must also navigate local regulations, donor dependencies (e.g., World Bank projects), and community resistance.</w:t>
      </w:r>
    </w:p>
    <w:p>
      <w:pPr>
        <w:numPr>
          <w:ilvl w:val="0"/>
          <w:numId w:val="1001"/>
        </w:numPr>
        <w:pStyle w:val="Compact"/>
      </w:pPr>
      <w:r>
        <w:rPr>
          <w:bCs/>
          <w:b/>
        </w:rPr>
        <w:t xml:space="preserve">Cultural Considerations:</w:t>
      </w:r>
      <w:r>
        <w:t xml:space="preserve"> </w:t>
      </w:r>
      <w:r>
        <w:t xml:space="preserve">Hierarchical structures in Pakistani organizations require PMs to balance authority with respect for seniority. Effective communication in Urdu or English (common in Karachi) is also critical.</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project managers from Karachi’s infrastructure and technology sectors with quantitative data analysis of completed projects (e.g., the Metro Bus System or Smart City initiatives). Case studies include:</w:t>
      </w:r>
    </w:p>
    <w:p>
      <w:pPr>
        <w:numPr>
          <w:ilvl w:val="0"/>
          <w:numId w:val="1002"/>
        </w:numPr>
        <w:pStyle w:val="Compact"/>
      </w:pPr>
      <w:r>
        <w:rPr>
          <w:bCs/>
          <w:b/>
        </w:rPr>
        <w:t xml:space="preserve">Case Study 1:</w:t>
      </w:r>
      <w:r>
        <w:t xml:space="preserve"> </w:t>
      </w:r>
      <w:r>
        <w:t xml:space="preserve">Delayed completion of a housing project in Clifton due to land acquisition disputes.</w:t>
      </w:r>
    </w:p>
    <w:p>
      <w:pPr>
        <w:numPr>
          <w:ilvl w:val="0"/>
          <w:numId w:val="1002"/>
        </w:numPr>
        <w:pStyle w:val="Compact"/>
      </w:pPr>
      <w:r>
        <w:rPr>
          <w:bCs/>
          <w:b/>
        </w:rPr>
        <w:t xml:space="preserve">Case Study 2:</w:t>
      </w:r>
      <w:r>
        <w:t xml:space="preserve"> </w:t>
      </w:r>
      <w:r>
        <w:t xml:space="preserve">Successful IT implementation for a Karachi-based bank, highlighting PM leadership in cross-functional teams.</w:t>
      </w:r>
    </w:p>
    <w:bookmarkEnd w:id="23"/>
    <w:bookmarkStart w:id="24" w:name="X21dc971b2aa740fa2c934373ecfff329e3bdb99"/>
    <w:p>
      <w:pPr>
        <w:pStyle w:val="Heading2"/>
      </w:pPr>
      <w:r>
        <w:t xml:space="preserve">4. Challenges Faced by Project Managers in Karachi</w:t>
      </w:r>
    </w:p>
    <w:p>
      <w:pPr>
        <w:pStyle w:val="FirstParagraph"/>
      </w:pPr>
      <w:r>
        <w:t xml:space="preserve">The role of a project manager in Karachi is fraught with unique challenges, including:</w:t>
      </w:r>
    </w:p>
    <w:p>
      <w:pPr>
        <w:numPr>
          <w:ilvl w:val="0"/>
          <w:numId w:val="1003"/>
        </w:numPr>
        <w:pStyle w:val="Compact"/>
      </w:pPr>
      <w:r>
        <w:rPr>
          <w:bCs/>
          <w:b/>
        </w:rPr>
        <w:t xml:space="preserve">Bureaucratic Hurdles:</w:t>
      </w:r>
      <w:r>
        <w:t xml:space="preserve"> </w:t>
      </w:r>
      <w:r>
        <w:t xml:space="preserve">Multiple layers of approval from local and federal governments often lead to delays.</w:t>
      </w:r>
    </w:p>
    <w:p>
      <w:pPr>
        <w:numPr>
          <w:ilvl w:val="0"/>
          <w:numId w:val="1003"/>
        </w:numPr>
        <w:pStyle w:val="Compact"/>
      </w:pPr>
      <w:r>
        <w:rPr>
          <w:bCs/>
          <w:b/>
        </w:rPr>
        <w:t xml:space="preserve">Resource Scarcity:</w:t>
      </w:r>
      <w:r>
        <w:t xml:space="preserve"> </w:t>
      </w:r>
      <w:r>
        <w:t xml:space="preserve">Limited access to skilled labor, funding, or technology in public-sector projects.</w:t>
      </w:r>
    </w:p>
    <w:p>
      <w:pPr>
        <w:numPr>
          <w:ilvl w:val="0"/>
          <w:numId w:val="1003"/>
        </w:numPr>
        <w:pStyle w:val="Compact"/>
      </w:pPr>
      <w:r>
        <w:rPr>
          <w:bCs/>
          <w:b/>
        </w:rPr>
        <w:t xml:space="preserve">Socio-Political Dynamics:</w:t>
      </w:r>
      <w:r>
        <w:t xml:space="preserve"> </w:t>
      </w:r>
      <w:r>
        <w:t xml:space="preserve">Balancing interests of communities, politicians, and private stakeholders requires diplomatic acumen.</w:t>
      </w:r>
    </w:p>
    <w:bookmarkEnd w:id="24"/>
    <w:bookmarkStart w:id="25" w:name="X5c737189c054861dfa6ed40e57ace3d04c6b7db"/>
    <w:p>
      <w:pPr>
        <w:pStyle w:val="Heading2"/>
      </w:pPr>
      <w:r>
        <w:t xml:space="preserve">5. Key Competencies for a Project Manager in Karachi</w:t>
      </w:r>
    </w:p>
    <w:p>
      <w:pPr>
        <w:pStyle w:val="FirstParagraph"/>
      </w:pPr>
      <w:r>
        <w:t xml:space="preserve">To succeed in Karachi’s environment, a project manager must excel in the following areas:</w:t>
      </w:r>
    </w:p>
    <w:p>
      <w:pPr>
        <w:numPr>
          <w:ilvl w:val="0"/>
          <w:numId w:val="1004"/>
        </w:numPr>
        <w:pStyle w:val="Compact"/>
      </w:pPr>
      <w:r>
        <w:rPr>
          <w:bCs/>
          <w:b/>
        </w:rPr>
        <w:t xml:space="preserve">Cultural Intelligence:</w:t>
      </w:r>
      <w:r>
        <w:t xml:space="preserve"> </w:t>
      </w:r>
      <w:r>
        <w:t xml:space="preserve">Understanding local customs, such as decision-making hierarchies and negotiation styles.</w:t>
      </w:r>
    </w:p>
    <w:p>
      <w:pPr>
        <w:numPr>
          <w:ilvl w:val="0"/>
          <w:numId w:val="1004"/>
        </w:numPr>
        <w:pStyle w:val="Compact"/>
      </w:pPr>
      <w:r>
        <w:rPr>
          <w:bCs/>
          <w:b/>
        </w:rPr>
        <w:t xml:space="preserve">Stakeholder Management:</w:t>
      </w:r>
      <w:r>
        <w:t xml:space="preserve"> </w:t>
      </w:r>
      <w:r>
        <w:t xml:space="preserve">Building alliances with government agencies, NGOs, and communities to ensure project alignment with local needs.</w:t>
      </w:r>
    </w:p>
    <w:p>
      <w:pPr>
        <w:numPr>
          <w:ilvl w:val="0"/>
          <w:numId w:val="1004"/>
        </w:numPr>
        <w:pStyle w:val="Compact"/>
      </w:pPr>
      <w:r>
        <w:rPr>
          <w:bCs/>
          <w:b/>
        </w:rPr>
        <w:t xml:space="preserve">Risk Mitigation:</w:t>
      </w:r>
      <w:r>
        <w:t xml:space="preserve"> </w:t>
      </w:r>
      <w:r>
        <w:t xml:space="preserve">Proactively addressing risks like inflation (affecting construction costs) or political instability.</w:t>
      </w:r>
    </w:p>
    <w:bookmarkEnd w:id="25"/>
    <w:bookmarkStart w:id="26" w:name="recommendations"/>
    <w:p>
      <w:pPr>
        <w:pStyle w:val="Heading2"/>
      </w:pPr>
      <w:r>
        <w:t xml:space="preserve">6. Recommendations</w:t>
      </w:r>
    </w:p>
    <w:p>
      <w:pPr>
        <w:pStyle w:val="FirstParagraph"/>
      </w:pPr>
      <w:r>
        <w:t xml:space="preserve">To enhance the efficacy of project managers in Karachi, the following strategies are recommended:</w:t>
      </w:r>
    </w:p>
    <w:p>
      <w:pPr>
        <w:numPr>
          <w:ilvl w:val="0"/>
          <w:numId w:val="1005"/>
        </w:numPr>
        <w:pStyle w:val="Compact"/>
      </w:pPr>
      <w:r>
        <w:rPr>
          <w:bCs/>
          <w:b/>
        </w:rPr>
        <w:t xml:space="preserve">Training Programs:</w:t>
      </w:r>
      <w:r>
        <w:t xml:space="preserve"> </w:t>
      </w:r>
      <w:r>
        <w:t xml:space="preserve">Develop locally relevant PM certification courses (e.g., tailored to Karachi’s infrastructure needs).</w:t>
      </w:r>
    </w:p>
    <w:p>
      <w:pPr>
        <w:numPr>
          <w:ilvl w:val="0"/>
          <w:numId w:val="1005"/>
        </w:numPr>
        <w:pStyle w:val="Compact"/>
      </w:pPr>
      <w:r>
        <w:rPr>
          <w:bCs/>
          <w:b/>
        </w:rPr>
        <w:t xml:space="preserve">Public-Private Partnerships (PPPs):</w:t>
      </w:r>
      <w:r>
        <w:t xml:space="preserve"> </w:t>
      </w:r>
      <w:r>
        <w:t xml:space="preserve">Encourage collaboration between government and private sectors to share risks and resources.</w:t>
      </w:r>
    </w:p>
    <w:p>
      <w:pPr>
        <w:numPr>
          <w:ilvl w:val="0"/>
          <w:numId w:val="1005"/>
        </w:numPr>
        <w:pStyle w:val="Compact"/>
      </w:pPr>
      <w:r>
        <w:rPr>
          <w:bCs/>
          <w:b/>
        </w:rPr>
        <w:t xml:space="preserve">Digital Tools:</w:t>
      </w:r>
      <w:r>
        <w:t xml:space="preserve"> </w:t>
      </w:r>
      <w:r>
        <w:t xml:space="preserve">Adopt project management software like Microsoft Project or Primavera P6 to streamline workflows in large-scale projects.</w:t>
      </w:r>
    </w:p>
    <w:bookmarkEnd w:id="26"/>
    <w:bookmarkStart w:id="27" w:name="conclusion"/>
    <w:p>
      <w:pPr>
        <w:pStyle w:val="Heading2"/>
      </w:pPr>
      <w:r>
        <w:t xml:space="preserve">7. Conclusion</w:t>
      </w:r>
    </w:p>
    <w:p>
      <w:pPr>
        <w:pStyle w:val="FirstParagraph"/>
      </w:pPr>
      <w:r>
        <w:t xml:space="preserve">This Master’s thesis underscores the indispensable role of a project manager in driving urban development in Karachi, Pakistan. By integrating global best practices with local adaptations, PMs can overcome challenges and contribute to the city’s growth. Future research could explore the impact of AI-driven project management tools or the role of women in leadership within this field.</w:t>
      </w:r>
    </w:p>
    <w:bookmarkEnd w:id="27"/>
    <w:bookmarkStart w:id="28" w:name="references"/>
    <w:p>
      <w:pPr>
        <w:pStyle w:val="Heading2"/>
      </w:pPr>
      <w:r>
        <w:t xml:space="preserve">References</w:t>
      </w:r>
    </w:p>
    <w:p>
      <w:pPr>
        <w:numPr>
          <w:ilvl w:val="0"/>
          <w:numId w:val="1006"/>
        </w:numPr>
        <w:pStyle w:val="Compact"/>
      </w:pPr>
      <w:r>
        <w:t xml:space="preserve">[Author Name]. (Year). Project Management in Developing Economies. Journal of Global Engineering.</w:t>
      </w:r>
    </w:p>
    <w:p>
      <w:pPr>
        <w:numPr>
          <w:ilvl w:val="0"/>
          <w:numId w:val="1006"/>
        </w:numPr>
        <w:pStyle w:val="Compact"/>
      </w:pPr>
      <w:r>
        <w:t xml:space="preserve">Project Management Institute. (2017). A Guide to the Project Management Body of Knowledge (PMBOK® Guide).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Karachi-based Project Managers.</w:t>
      </w:r>
    </w:p>
    <w:p>
      <w:pPr>
        <w:pStyle w:val="BodyText"/>
      </w:pPr>
      <w:r>
        <w:rPr>
          <w:bCs/>
          <w:b/>
        </w:rPr>
        <w:t xml:space="preserve">Appendix B:</w:t>
      </w:r>
      <w:r>
        <w:t xml:space="preserve"> </w:t>
      </w:r>
      <w:r>
        <w:t xml:space="preserve">Data Tables on Infrastructure Projects in Karachi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Pakistan Karachi</dc:title>
  <dc:creator/>
  <dc:language>en</dc:language>
  <cp:keywords/>
  <dcterms:created xsi:type="dcterms:W3CDTF">2026-07-16T09:40:57Z</dcterms:created>
  <dcterms:modified xsi:type="dcterms:W3CDTF">2026-07-16T09:40:57Z</dcterms:modified>
</cp:coreProperties>
</file>

<file path=docProps/custom.xml><?xml version="1.0" encoding="utf-8"?>
<Properties xmlns="http://schemas.openxmlformats.org/officeDocument/2006/custom-properties" xmlns:vt="http://schemas.openxmlformats.org/officeDocument/2006/docPropsVTypes"/>
</file>