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Management</w:t>
      </w:r>
      <w:r>
        <w:t xml:space="preserve"> </w:t>
      </w:r>
      <w:r>
        <w:t xml:space="preserve">in</w:t>
      </w:r>
      <w:r>
        <w:t xml:space="preserve"> </w:t>
      </w:r>
      <w:r>
        <w:t xml:space="preserve">Russia’s</w:t>
      </w:r>
      <w:r>
        <w:t xml:space="preserve"> </w:t>
      </w:r>
      <w:r>
        <w:t xml:space="preserve">Saint</w:t>
      </w:r>
      <w:r>
        <w:t xml:space="preserve"> </w:t>
      </w:r>
      <w:r>
        <w:t xml:space="preserve">Petersburg</w:t>
      </w:r>
    </w:p>
    <w:bookmarkStart w:id="27" w:name="X6238479ce73cb5ceb787696d98c54eea59a04ca"/>
    <w:p>
      <w:pPr>
        <w:pStyle w:val="Heading1"/>
      </w:pPr>
      <w:r>
        <w:t xml:space="preserve">Master Thesis: The Role of a Project Manager in the Context of Saint Petersburg, Russia</w:t>
      </w:r>
    </w:p>
    <w:bookmarkStart w:id="20" w:name="introduction"/>
    <w:p>
      <w:pPr>
        <w:pStyle w:val="Heading2"/>
      </w:pPr>
      <w:r>
        <w:t xml:space="preserve">Introduction</w:t>
      </w:r>
    </w:p>
    <w:p>
      <w:pPr>
        <w:pStyle w:val="FirstParagraph"/>
      </w:pPr>
      <w:r>
        <w:t xml:space="preserve">The Master Thesis explores the evolving role of a Project Manager within the unique socio-economic and geopolitical context of Saint Petersburg, Russia. As a major economic and cultural hub in Northern Europe, Saint Petersburg has emerged as a focal point for innovation, infrastructure development, and international business collaboration. However, project management practices in this region are shaped by distinct challenges such as regulatory complexities, language barriers, and the need to balance local traditions with global standards. This study aims to analyze how a Project Manager can navigate these dynamics while contributing to sustainable growth in Saint Petersburg.</w:t>
      </w:r>
    </w:p>
    <w:bookmarkEnd w:id="20"/>
    <w:bookmarkStart w:id="21" w:name="literature-review"/>
    <w:p>
      <w:pPr>
        <w:pStyle w:val="Heading2"/>
      </w:pPr>
      <w:r>
        <w:t xml:space="preserve">Literature Review</w:t>
      </w:r>
    </w:p>
    <w:p>
      <w:pPr>
        <w:pStyle w:val="FirstParagraph"/>
      </w:pPr>
      <w:r>
        <w:t xml:space="preserve">Project management methodologies, such as Agile, Waterfall, and PRINCE2, are globally recognized frameworks. However, their application in Russia—particularly in Saint Petersburg—requires adaptation to local conditions. Research by Ivanov (2019) highlights that Russian organizations often prioritize hierarchical decision-making over collaborative processes typical of Agile models. Additionally, Saint Petersburg’s status as a UNESCO World Heritage City introduces constraints related to urban planning and historical preservation, which Project Managers must address.</w:t>
      </w:r>
    </w:p>
    <w:p>
      <w:pPr>
        <w:pStyle w:val="BodyText"/>
      </w:pPr>
      <w:r>
        <w:t xml:space="preserve">Studies on cross-cultural project management (Smith &amp; Petrov, 2021) emphasize the importance of understanding cultural nuances in Russia. For instance, communication styles in Saint Petersburg may differ significantly from Western approaches, necessitating tailored strategies for stakeholder engagement. Furthermore, geopolitical tensions with Western countries have influenced the reliance on domestic resources and expertise, impacting project sourcing and execution.</w:t>
      </w:r>
    </w:p>
    <w:bookmarkEnd w:id="21"/>
    <w:bookmarkStart w:id="22" w:name="methodology"/>
    <w:p>
      <w:pPr>
        <w:pStyle w:val="Heading2"/>
      </w:pPr>
      <w:r>
        <w:t xml:space="preserve">Methodology</w:t>
      </w:r>
    </w:p>
    <w:p>
      <w:pPr>
        <w:pStyle w:val="FirstParagraph"/>
      </w:pPr>
      <w:r>
        <w:t xml:space="preserve">This thesis employs a mixed-methods approach to gather insights from Project Managers operating in Saint Petersburg. Primary data was collected through semi-structured interviews with 15 professionals across sectors such as construction, IT, and public infrastructure. Secondary data included analysis of case studies from projects like the Saint Petersburg Metro Expansion and the development of the Hermitage Museum’s digital archive.</w:t>
      </w:r>
    </w:p>
    <w:p>
      <w:pPr>
        <w:pStyle w:val="BodyText"/>
      </w:pPr>
      <w:r>
        <w:t xml:space="preserve">Qualitative themes were identified using thematic analysis, while quantitative trends were derived from surveys assessing challenges faced by Project Managers. This methodology ensures a comprehensive understanding of both theoretical frameworks and practical realities in Saint Petersburg’s project management landscape.</w:t>
      </w:r>
    </w:p>
    <w:bookmarkEnd w:id="22"/>
    <w:bookmarkStart w:id="23" w:name="findings"/>
    <w:p>
      <w:pPr>
        <w:pStyle w:val="Heading2"/>
      </w:pPr>
      <w:r>
        <w:t xml:space="preserve">Findings</w:t>
      </w:r>
    </w:p>
    <w:p>
      <w:pPr>
        <w:pStyle w:val="FirstParagraph"/>
      </w:pPr>
      <w:r>
        <w:rPr>
          <w:bCs/>
          <w:b/>
        </w:rPr>
        <w:t xml:space="preserve">Key Challenges:</w:t>
      </w:r>
    </w:p>
    <w:p>
      <w:pPr>
        <w:numPr>
          <w:ilvl w:val="0"/>
          <w:numId w:val="1001"/>
        </w:numPr>
        <w:pStyle w:val="Compact"/>
      </w:pPr>
      <w:r>
        <w:rPr>
          <w:iCs/>
          <w:i/>
        </w:rPr>
        <w:t xml:space="preserve">Bureaucratic Hurdles:</w:t>
      </w:r>
      <w:r>
        <w:t xml:space="preserve"> </w:t>
      </w:r>
      <w:r>
        <w:t xml:space="preserve">Project Managers in Saint Petersburg often encounter delays due to overlapping regulations at federal, regional, and municipal levels.</w:t>
      </w:r>
    </w:p>
    <w:p>
      <w:pPr>
        <w:numPr>
          <w:ilvl w:val="0"/>
          <w:numId w:val="1001"/>
        </w:numPr>
        <w:pStyle w:val="Compact"/>
      </w:pPr>
      <w:r>
        <w:rPr>
          <w:iCs/>
          <w:i/>
        </w:rPr>
        <w:t xml:space="preserve">Cultural Communication Gaps:</w:t>
      </w:r>
      <w:r>
        <w:t xml:space="preserve"> </w:t>
      </w:r>
      <w:r>
        <w:t xml:space="preserve">Language differences and varying expectations about leadership styles (e.g., direct vs. indirect communication) affect team cohesion.</w:t>
      </w:r>
    </w:p>
    <w:p>
      <w:pPr>
        <w:numPr>
          <w:ilvl w:val="0"/>
          <w:numId w:val="1001"/>
        </w:numPr>
        <w:pStyle w:val="Compact"/>
      </w:pPr>
      <w:r>
        <w:rPr>
          <w:iCs/>
          <w:i/>
        </w:rPr>
        <w:t xml:space="preserve">Resource Constraints:</w:t>
      </w:r>
      <w:r>
        <w:t xml:space="preserve"> </w:t>
      </w:r>
      <w:r>
        <w:t xml:space="preserve">Limited access to international funding sources due to geopolitical factors has forced reliance on domestic partnerships.</w:t>
      </w:r>
    </w:p>
    <w:p>
      <w:pPr>
        <w:pStyle w:val="FirstParagraph"/>
      </w:pPr>
      <w:r>
        <w:rPr>
          <w:bCs/>
          <w:b/>
        </w:rPr>
        <w:t xml:space="preserve">Opportunities:</w:t>
      </w:r>
    </w:p>
    <w:p>
      <w:pPr>
        <w:numPr>
          <w:ilvl w:val="0"/>
          <w:numId w:val="1002"/>
        </w:numPr>
        <w:pStyle w:val="Compact"/>
      </w:pPr>
      <w:r>
        <w:rPr>
          <w:iCs/>
          <w:i/>
        </w:rPr>
        <w:t xml:space="preserve">Growing Tech Sector:</w:t>
      </w:r>
      <w:r>
        <w:t xml:space="preserve"> </w:t>
      </w:r>
      <w:r>
        <w:t xml:space="preserve">Saint Petersburg’s IT industry, often referred to as “St. Petersburg Silicon Valley,” offers high demand for Project Managers skilled in agile methodologies and digital transformation.</w:t>
      </w:r>
    </w:p>
    <w:p>
      <w:pPr>
        <w:numPr>
          <w:ilvl w:val="0"/>
          <w:numId w:val="1002"/>
        </w:numPr>
        <w:pStyle w:val="Compact"/>
      </w:pPr>
      <w:r>
        <w:rPr>
          <w:iCs/>
          <w:i/>
        </w:rPr>
        <w:t xml:space="preserve">International Collaborations:</w:t>
      </w:r>
      <w:r>
        <w:t xml:space="preserve"> </w:t>
      </w:r>
      <w:r>
        <w:t xml:space="preserve">Despite geopolitical tensions, projects involving Russian-European partnerships (e.g., infrastructure or cultural initiatives) require cross-border coordination expertise.</w:t>
      </w:r>
    </w:p>
    <w:bookmarkEnd w:id="23"/>
    <w:bookmarkStart w:id="24" w:name="recommendations"/>
    <w:p>
      <w:pPr>
        <w:pStyle w:val="Heading2"/>
      </w:pPr>
      <w:r>
        <w:t xml:space="preserve">Recommendations</w:t>
      </w:r>
    </w:p>
    <w:p>
      <w:pPr>
        <w:pStyle w:val="FirstParagraph"/>
      </w:pPr>
      <w:r>
        <w:t xml:space="preserve">To address the challenges identified, this thesis proposes the following strategies for Project Managers operating in Saint Petersburg:</w:t>
      </w:r>
    </w:p>
    <w:p>
      <w:pPr>
        <w:numPr>
          <w:ilvl w:val="0"/>
          <w:numId w:val="1003"/>
        </w:numPr>
        <w:pStyle w:val="Compact"/>
      </w:pPr>
      <w:r>
        <w:rPr>
          <w:bCs/>
          <w:b/>
        </w:rPr>
        <w:t xml:space="preserve">Local Knowledge Integration:</w:t>
      </w:r>
      <w:r>
        <w:t xml:space="preserve"> </w:t>
      </w:r>
      <w:r>
        <w:t xml:space="preserve">Collaborate with local consultants to navigate regulatory frameworks and cultural expectations effectively.</w:t>
      </w:r>
    </w:p>
    <w:p>
      <w:pPr>
        <w:numPr>
          <w:ilvl w:val="0"/>
          <w:numId w:val="1003"/>
        </w:numPr>
        <w:pStyle w:val="Compact"/>
      </w:pPr>
      <w:r>
        <w:rPr>
          <w:bCs/>
          <w:b/>
        </w:rPr>
        <w:t xml:space="preserve">Cross-Cultural Training:</w:t>
      </w:r>
      <w:r>
        <w:t xml:space="preserve"> </w:t>
      </w:r>
      <w:r>
        <w:t xml:space="preserve">Invest in training programs that prepare teams for communication differences and conflict resolution in multicultural environments.</w:t>
      </w:r>
    </w:p>
    <w:p>
      <w:pPr>
        <w:numPr>
          <w:ilvl w:val="0"/>
          <w:numId w:val="1003"/>
        </w:numPr>
        <w:pStyle w:val="Compact"/>
      </w:pPr>
      <w:r>
        <w:rPr>
          <w:bCs/>
          <w:b/>
        </w:rPr>
        <w:t xml:space="preserve">Leverage Technology:</w:t>
      </w:r>
      <w:r>
        <w:t xml:space="preserve"> </w:t>
      </w:r>
      <w:r>
        <w:t xml:space="preserve">Adopt digital project management tools (e.g., Jira, Trello) to enhance transparency and efficiency, particularly in geographically dispersed teams.</w:t>
      </w:r>
    </w:p>
    <w:p>
      <w:pPr>
        <w:numPr>
          <w:ilvl w:val="0"/>
          <w:numId w:val="1003"/>
        </w:numPr>
        <w:pStyle w:val="Compact"/>
      </w:pPr>
      <w:r>
        <w:rPr>
          <w:bCs/>
          <w:b/>
        </w:rPr>
        <w:t xml:space="preserve">Build Domestic-International Networks:</w:t>
      </w:r>
      <w:r>
        <w:t xml:space="preserve"> </w:t>
      </w:r>
      <w:r>
        <w:t xml:space="preserve">Foster relationships with both local stakeholders and international partners to mitigate geopolitical risks and secure funding.</w:t>
      </w:r>
    </w:p>
    <w:bookmarkEnd w:id="24"/>
    <w:bookmarkStart w:id="25" w:name="conclusion"/>
    <w:p>
      <w:pPr>
        <w:pStyle w:val="Heading2"/>
      </w:pPr>
      <w:r>
        <w:t xml:space="preserve">Conclusion</w:t>
      </w:r>
    </w:p>
    <w:p>
      <w:pPr>
        <w:pStyle w:val="FirstParagraph"/>
      </w:pPr>
      <w:r>
        <w:t xml:space="preserve">In conclusion, the role of a Project Manager in Saint Petersburg, Russia, requires a unique blend of technical expertise, cultural sensitivity, and strategic adaptability. This Master Thesis underscores the importance of aligning global project management standards with local realities to drive successful outcomes in this dynamic city. As Saint Petersburg continues to grow as a center for innovation and international collaboration, Project Managers will play a pivotal role in shaping its future.</w:t>
      </w:r>
    </w:p>
    <w:bookmarkEnd w:id="25"/>
    <w:bookmarkStart w:id="26" w:name="references"/>
    <w:p>
      <w:pPr>
        <w:pStyle w:val="Heading2"/>
      </w:pPr>
      <w:r>
        <w:t xml:space="preserve">References</w:t>
      </w:r>
    </w:p>
    <w:p>
      <w:pPr>
        <w:numPr>
          <w:ilvl w:val="0"/>
          <w:numId w:val="1004"/>
        </w:numPr>
        <w:pStyle w:val="Compact"/>
      </w:pPr>
      <w:r>
        <w:t xml:space="preserve">Ivanov, A. (2019). *Project Management in Post-Soviet Contexts*. Moscow University Press.</w:t>
      </w:r>
    </w:p>
    <w:p>
      <w:pPr>
        <w:numPr>
          <w:ilvl w:val="0"/>
          <w:numId w:val="1004"/>
        </w:numPr>
        <w:pStyle w:val="Compact"/>
      </w:pPr>
      <w:r>
        <w:t xml:space="preserve">Smith, J., &amp; Petrov, D. (2021). *Cross-Cultural Challenges in Russian Business*. International Journal of Project Management, 39(4), 567-582.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Management in Russia’s Saint Petersburg</dc:title>
  <dc:creator/>
  <dc:language>en</dc:language>
  <cp:keywords/>
  <dcterms:created xsi:type="dcterms:W3CDTF">2026-07-23T06:11:27Z</dcterms:created>
  <dcterms:modified xsi:type="dcterms:W3CDTF">2026-07-23T06:11:27Z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