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745b6fb7a3b2f5ab657eeeb3ab5dd3d11faddd4"/>
    <w:p>
      <w:pPr>
        <w:pStyle w:val="Heading1"/>
      </w:pPr>
      <w:r>
        <w:t xml:space="preserve">A Master Thesis on the Role of Project Managers in South Africa’s Cape Town Region</w:t>
      </w:r>
    </w:p>
    <w:bookmarkStart w:id="20" w:name="abstract"/>
    <w:p>
      <w:pPr>
        <w:pStyle w:val="Heading2"/>
      </w:pPr>
      <w:r>
        <w:t xml:space="preserve">Abstract</w:t>
      </w:r>
    </w:p>
    <w:p>
      <w:pPr>
        <w:pStyle w:val="FirstParagraph"/>
      </w:pPr>
      <w:r>
        <w:t xml:space="preserve">This master thesis explores the multifaceted role of project managers within the dynamic socio-economic landscape of South Africa’s Cape Town. As a global city with unique cultural, economic, and environmental challenges, Cape Town demands innovative project management approaches to address infrastructure development, urbanization, and sustainability goals. The study critically examines how project managers navigate local complexities such as resource allocation, stakeholder engagement in diverse communities (including historically disadvantaged groups), and the integration of technology in public-private partnerships. Through case studies and theoretical frameworks, this thesis underscores the importance of adaptive leadership and cultural competence for project managers operating in Cape Town’s context.</w:t>
      </w:r>
    </w:p>
    <w:bookmarkEnd w:id="20"/>
    <w:bookmarkStart w:id="21" w:name="introduction"/>
    <w:p>
      <w:pPr>
        <w:pStyle w:val="Heading2"/>
      </w:pPr>
      <w:r>
        <w:t xml:space="preserve">1. Introduction</w:t>
      </w:r>
    </w:p>
    <w:p>
      <w:pPr>
        <w:pStyle w:val="FirstParagraph"/>
      </w:pPr>
      <w:r>
        <w:t xml:space="preserve">Cape Town, South Africa’s legislative capital, is a hub of economic activity, innovation, and tourism. However, it faces pressing challenges such as housing shortages, climate change (e.g., water scarcity), and inequality exacerbated by historical segregation. For project managers operating in this region, these challenges require tailored strategies to ensure successful project delivery while aligning with national priorities like the National Development Plan 2030. This thesis investigates how project management methodologies can be adapted to meet the unique demands of Cape Town, emphasizing the role of leadership, risk mitigation, and community collaboration.</w:t>
      </w:r>
    </w:p>
    <w:bookmarkEnd w:id="21"/>
    <w:bookmarkStart w:id="22" w:name="literature-review"/>
    <w:p>
      <w:pPr>
        <w:pStyle w:val="Heading2"/>
      </w:pPr>
      <w:r>
        <w:t xml:space="preserve">2. Literature Review</w:t>
      </w:r>
    </w:p>
    <w:p>
      <w:pPr>
        <w:pStyle w:val="FirstParagraph"/>
      </w:pPr>
      <w:r>
        <w:t xml:space="preserve">Project management (PM) has evolved from a technical discipline to a strategic function critical for organizational success. In South Africa’s context, PM practices must reconcile global standards with local realities. According to the Project Management Institute (PMI), effective project managers in emerging economies prioritize stakeholder inclusivity and resilience planning. Cape Town’s diversity—comprising 40% of the country’s population despite covering only 1% of its land area—necessitates cross-cultural communication skills and sensitivity to historical grievances, such as those stemming from apartheid-era policies.</w:t>
      </w:r>
    </w:p>
    <w:p>
      <w:pPr>
        <w:pStyle w:val="BodyText"/>
      </w:pPr>
      <w:r>
        <w:t xml:space="preserve">Research by Van der Walt (2021) highlights that Cape Town’s informal settlements require participatory project approaches to avoid displacement. Similarly, studies on the Table Bay Heritage Project demonstrate how project managers must balance heritage preservation with modern infrastructure needs while engaging local communities. These examples underscore the need for PMs in Cape Town to adopt agile frameworks and stakeholder-centric planning.</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major projects in Cape Town with semi-structured interviews of project managers from both public and private sectors. Data sources include reports from the City of Cape Town, NGOs like the Southern African Institute of Project Management (SAIPM), and academic journals. The analysis focuses on themes such as conflict resolution, resource constraints, and technological innovation in PM practices.</w:t>
      </w:r>
    </w:p>
    <w:bookmarkEnd w:id="23"/>
    <w:bookmarkStart w:id="24" w:name="case-study-green-point-urban-renewal"/>
    <w:p>
      <w:pPr>
        <w:pStyle w:val="Heading2"/>
      </w:pPr>
      <w:r>
        <w:t xml:space="preserve">4. Case Study: Green Point Urban Renewal</w:t>
      </w:r>
    </w:p>
    <w:p>
      <w:pPr>
        <w:pStyle w:val="FirstParagraph"/>
      </w:pPr>
      <w:r>
        <w:t xml:space="preserve">The Green Point Urban Renewal Project exemplifies the complexities faced by project managers in Cape Town. Launched to transform a previously underdeveloped area into a vibrant commercial and residential hub, the project required coordination among municipal authorities, developers, and local residents. Key challenges included addressing historical land claims and ensuring equitable access to amenities. The success of this project hinged on transparent communication strategies and the use of BIM (Building Information Modeling) to optimize resource allocation—a practice increasingly adopted by PMs in South Africa.</w:t>
      </w:r>
    </w:p>
    <w:bookmarkEnd w:id="24"/>
    <w:bookmarkStart w:id="25" w:name="X0c743203d40262ab7e686e7961ec194cdce55f0"/>
    <w:p>
      <w:pPr>
        <w:pStyle w:val="Heading2"/>
      </w:pPr>
      <w:r>
        <w:t xml:space="preserve">5. Challenges for Project Managers in Cape Town</w:t>
      </w:r>
    </w:p>
    <w:p>
      <w:pPr>
        <w:pStyle w:val="FirstParagraph"/>
      </w:pPr>
      <w:r>
        <w:t xml:space="preserve">Project managers operating in Cape Town must contend with:</w:t>
      </w:r>
    </w:p>
    <w:p>
      <w:pPr>
        <w:numPr>
          <w:ilvl w:val="0"/>
          <w:numId w:val="1001"/>
        </w:numPr>
        <w:pStyle w:val="Compact"/>
      </w:pPr>
      <w:r>
        <w:rPr>
          <w:bCs/>
          <w:b/>
        </w:rPr>
        <w:t xml:space="preserve">Socio-Economic Disparities:</w:t>
      </w:r>
      <w:r>
        <w:t xml:space="preserve"> </w:t>
      </w:r>
      <w:r>
        <w:t xml:space="preserve">Projects like the MyCape Housing Initiative require PMs to address inequalities while meeting government targets.</w:t>
      </w:r>
    </w:p>
    <w:p>
      <w:pPr>
        <w:numPr>
          <w:ilvl w:val="0"/>
          <w:numId w:val="1001"/>
        </w:numPr>
        <w:pStyle w:val="Compact"/>
      </w:pPr>
      <w:r>
        <w:rPr>
          <w:bCs/>
          <w:b/>
        </w:rPr>
        <w:t xml:space="preserve">Climatic Risks:</w:t>
      </w:r>
      <w:r>
        <w:t xml:space="preserve"> </w:t>
      </w:r>
      <w:r>
        <w:t xml:space="preserve">Rising sea levels and droughts demand integrated risk management plans, as seen in the Cape Town Water Crisis mitigation projects.</w:t>
      </w:r>
    </w:p>
    <w:p>
      <w:pPr>
        <w:numPr>
          <w:ilvl w:val="0"/>
          <w:numId w:val="1001"/>
        </w:numPr>
        <w:pStyle w:val="Compact"/>
      </w:pPr>
      <w:r>
        <w:rPr>
          <w:bCs/>
          <w:b/>
        </w:rPr>
        <w:t xml:space="preserve">Cultural Diversity:</w:t>
      </w:r>
      <w:r>
        <w:t xml:space="preserve"> </w:t>
      </w:r>
      <w:r>
        <w:t xml:space="preserve">Effective PMs must navigate multilingual environments and foster trust among diverse stakeholder groups.</w:t>
      </w:r>
    </w:p>
    <w:bookmarkEnd w:id="25"/>
    <w:bookmarkStart w:id="26" w:name="Xf62326b1841a8b985a51a2c0cca0ea43dab53d1"/>
    <w:p>
      <w:pPr>
        <w:pStyle w:val="Heading2"/>
      </w:pPr>
      <w:r>
        <w:t xml:space="preserve">6. Recommendations for Project Management Practices</w:t>
      </w:r>
    </w:p>
    <w:p>
      <w:pPr>
        <w:pStyle w:val="FirstParagraph"/>
      </w:pPr>
      <w:r>
        <w:t xml:space="preserve">To thrive in South Africa’s Cape Town, project managers should:</w:t>
      </w:r>
    </w:p>
    <w:p>
      <w:pPr>
        <w:numPr>
          <w:ilvl w:val="0"/>
          <w:numId w:val="1002"/>
        </w:numPr>
        <w:pStyle w:val="Compact"/>
      </w:pPr>
      <w:r>
        <w:rPr>
          <w:bCs/>
          <w:b/>
        </w:rPr>
        <w:t xml:space="preserve">Integrate Local Knowledge:</w:t>
      </w:r>
      <w:r>
        <w:t xml:space="preserve"> </w:t>
      </w:r>
      <w:r>
        <w:t xml:space="preserve">Collaborate with community leaders to design inclusive projects that respect cultural and historical contexts.</w:t>
      </w:r>
    </w:p>
    <w:p>
      <w:pPr>
        <w:numPr>
          <w:ilvl w:val="0"/>
          <w:numId w:val="1002"/>
        </w:numPr>
        <w:pStyle w:val="Compact"/>
      </w:pPr>
      <w:r>
        <w:rPr>
          <w:bCs/>
          <w:b/>
        </w:rPr>
        <w:t xml:space="preserve">Leverage Technology:</w:t>
      </w:r>
      <w:r>
        <w:t xml:space="preserve"> </w:t>
      </w:r>
      <w:r>
        <w:t xml:space="preserve">Adopt digital tools like GIS mapping for urban planning and blockchain for supply chain transparency in infrastructure projects.</w:t>
      </w:r>
    </w:p>
    <w:p>
      <w:pPr>
        <w:numPr>
          <w:ilvl w:val="0"/>
          <w:numId w:val="1002"/>
        </w:numPr>
        <w:pStyle w:val="Compact"/>
      </w:pPr>
      <w:r>
        <w:rPr>
          <w:bCs/>
          <w:b/>
        </w:rPr>
        <w:t xml:space="preserve">Pursue Leadership Development:</w:t>
      </w:r>
      <w:r>
        <w:t xml:space="preserve"> </w:t>
      </w:r>
      <w:r>
        <w:t xml:space="preserve">Engage in SAIPM-certified programs to build skills in ethical leadership and conflict resolution specific to Cape Town’s environment.</w:t>
      </w:r>
    </w:p>
    <w:bookmarkEnd w:id="26"/>
    <w:bookmarkStart w:id="27" w:name="conclusion"/>
    <w:p>
      <w:pPr>
        <w:pStyle w:val="Heading2"/>
      </w:pPr>
      <w:r>
        <w:t xml:space="preserve">7. Conclusion</w:t>
      </w:r>
    </w:p>
    <w:p>
      <w:pPr>
        <w:pStyle w:val="FirstParagraph"/>
      </w:pPr>
      <w:r>
        <w:t xml:space="preserve">This master thesis underscores the pivotal role of project managers in driving sustainable development within South Africa’s Cape Town. By aligning global PM frameworks with local realities—through cultural competence, technological innovation, and community engagement—PMs can address the region’s unique challenges while contributing to national growth objectives. Future research should explore the impact of emerging trends like AI-driven project analytics on PM practices in Cape Town.</w:t>
      </w:r>
    </w:p>
    <w:bookmarkEnd w:id="27"/>
    <w:bookmarkStart w:id="28" w:name="references"/>
    <w:p>
      <w:pPr>
        <w:pStyle w:val="Heading2"/>
      </w:pPr>
      <w:r>
        <w:t xml:space="preserve">References</w:t>
      </w:r>
    </w:p>
    <w:p>
      <w:pPr>
        <w:numPr>
          <w:ilvl w:val="0"/>
          <w:numId w:val="1003"/>
        </w:numPr>
        <w:pStyle w:val="Compact"/>
      </w:pPr>
      <w:r>
        <w:t xml:space="preserve">Project Management Institute (PMI). (2023).</w:t>
      </w:r>
      <w:r>
        <w:t xml:space="preserve"> </w:t>
      </w:r>
      <w:r>
        <w:rPr>
          <w:iCs/>
          <w:i/>
        </w:rPr>
        <w:t xml:space="preserve">A Guide to the Project Management Body of Knowledge (PMBOK® Guide)</w:t>
      </w:r>
      <w:r>
        <w:t xml:space="preserve">.</w:t>
      </w:r>
    </w:p>
    <w:p>
      <w:pPr>
        <w:numPr>
          <w:ilvl w:val="0"/>
          <w:numId w:val="1003"/>
        </w:numPr>
        <w:pStyle w:val="Compact"/>
      </w:pPr>
      <w:r>
        <w:t xml:space="preserve">Van der Walt, C. J. (2021). "Urban Renewal and Inclusivity in South Africa: A Case Study of Cape Town."</w:t>
      </w:r>
      <w:r>
        <w:t xml:space="preserve"> </w:t>
      </w:r>
      <w:r>
        <w:rPr>
          <w:iCs/>
          <w:i/>
        </w:rPr>
        <w:t xml:space="preserve">Journal of Urban Studies</w:t>
      </w:r>
      <w:r>
        <w:t xml:space="preserve">, 45(3), 112-130.</w:t>
      </w:r>
    </w:p>
    <w:p>
      <w:pPr>
        <w:numPr>
          <w:ilvl w:val="0"/>
          <w:numId w:val="1003"/>
        </w:numPr>
        <w:pStyle w:val="Compact"/>
      </w:pPr>
      <w:r>
        <w:t xml:space="preserve">Southern African Institute of Project Management (SAIPM). (2022).</w:t>
      </w:r>
      <w:r>
        <w:t xml:space="preserve"> </w:t>
      </w:r>
      <w:r>
        <w:rPr>
          <w:iCs/>
          <w:i/>
        </w:rPr>
        <w:t xml:space="preserve">Project Management in Emerging Economies: A South African Perspective</w:t>
      </w:r>
      <w:r>
        <w:t xml:space="preserve">.</w:t>
      </w:r>
    </w:p>
    <w:p>
      <w:pPr>
        <w:pStyle w:val="FirstParagraph"/>
      </w:pPr>
      <w:r>
        <w:rPr>
          <w:bCs/>
          <w:b/>
        </w:rPr>
        <w:t xml:space="preserve">Keywords:</w:t>
      </w:r>
      <w:r>
        <w:t xml:space="preserve"> </w:t>
      </w:r>
      <w:r>
        <w:t xml:space="preserve">Master Thesis, Project Manager, South Africa Cape Town.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South Africa Cape Town</dc:title>
  <dc:creator/>
  <dc:language>en</dc:language>
  <cp:keywords/>
  <dcterms:created xsi:type="dcterms:W3CDTF">2026-07-21T06:55:39Z</dcterms:created>
  <dcterms:modified xsi:type="dcterms:W3CDTF">2026-07-21T06:55:39Z</dcterms:modified>
</cp:coreProperties>
</file>

<file path=docProps/custom.xml><?xml version="1.0" encoding="utf-8"?>
<Properties xmlns="http://schemas.openxmlformats.org/officeDocument/2006/custom-properties" xmlns:vt="http://schemas.openxmlformats.org/officeDocument/2006/docPropsVTypes"/>
</file>