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8aa5a172975f900fb316154af69861603cb51b"/>
    <w:p>
      <w:pPr>
        <w:pStyle w:val="Heading1"/>
      </w:pPr>
      <w:r>
        <w:t xml:space="preserve">Master Thesis: The Role of the Project Manager in the Context of Switzerland Zurich</w:t>
      </w:r>
    </w:p>
    <w:p>
      <w:pPr>
        <w:pStyle w:val="FirstParagraph"/>
      </w:pPr>
      <w:r>
        <w:rPr>
          <w:bCs/>
          <w:b/>
        </w:rPr>
        <w:t xml:space="preserve">Abstract:</w:t>
      </w:r>
    </w:p>
    <w:p>
      <w:pPr>
        <w:pStyle w:val="BodyText"/>
      </w:pPr>
      <w:r>
        <w:t xml:space="preserve">This Master Thesis explores the unique challenges and opportunities faced by Project Managers operating within the dynamic business environment of Switzerland, with a focus on Zurich. As a global hub for innovation, finance, and technology, Zurich presents a distinct landscape where project management methodologies must align with Swiss cultural values such as precision, efficiency, and regulatory compliance. The thesis examines how Project Managers in this region navigate cross-functional teams, manage complex stakeholder expectations in multilingual settings, and adhere to stringent quality standards while fostering innovation. Through case studies and theoretical frameworks, this document highlights the critical competencies required for success as a Project Manager in Switzerland Zurich.</w:t>
      </w:r>
    </w:p>
    <w:bookmarkStart w:id="20" w:name="introduction"/>
    <w:p>
      <w:pPr>
        <w:pStyle w:val="Heading2"/>
      </w:pPr>
      <w:r>
        <w:t xml:space="preserve">Introduction</w:t>
      </w:r>
    </w:p>
    <w:p>
      <w:pPr>
        <w:pStyle w:val="FirstParagraph"/>
      </w:pPr>
      <w:r>
        <w:t xml:space="preserve">Zurich, the financial capital of Switzerland, is renowned for its high-quality infrastructure, competitive business environment, and emphasis on sustainability. In this context, Project Managers play a pivotal role in driving organizational success across industries ranging from finance and biotechnology to renewable energy and digital innovation. This Master Thesis investigates the intersection of project management practices with the socio-economic dynamics of Switzerland Zurich, emphasizing the importance of adaptability, cultural awareness, and strategic leadership for professionals in this field.</w:t>
      </w:r>
    </w:p>
    <w:bookmarkEnd w:id="20"/>
    <w:bookmarkStart w:id="21" w:name="Xcfee1cd68b6bc1968911d0fd551821c0c93692a"/>
    <w:p>
      <w:pPr>
        <w:pStyle w:val="Heading2"/>
      </w:pPr>
      <w:r>
        <w:t xml:space="preserve">The Role of a Project Manager in Switzerland Zurich</w:t>
      </w:r>
    </w:p>
    <w:p>
      <w:pPr>
        <w:pStyle w:val="FirstParagraph"/>
      </w:pPr>
      <w:r>
        <w:t xml:space="preserve">In a city where precision and punctuality are cultural norms, Project Managers must prioritize meticulous planning and risk mitigation. Swiss businesses often operate under strict regulatory frameworks (e.g., ISO standards, GDPR compliance) that demand rigorous documentation and transparency. For instance, in the pharmaceutical sector—a cornerstone of Zurich's economy—Project Managers oversee drug development timelines while ensuring adherence to Swiss Federal Agency for Medicinal Products (Swissmedic) guidelines.</w:t>
      </w:r>
    </w:p>
    <w:p>
      <w:pPr>
        <w:pStyle w:val="BodyText"/>
      </w:pPr>
      <w:r>
        <w:t xml:space="preserve">Moreover, Zurich’s multilingual workforce requires Project Managers to develop strong intercultural communication skills. Balancing German, English, French, and Italian-speaking stakeholders demands not only language proficiency but also an understanding of diverse work styles and decision-making processes.</w:t>
      </w:r>
    </w:p>
    <w:bookmarkEnd w:id="21"/>
    <w:bookmarkStart w:id="22" w:name="Xb5604cf6c65c5aae6db78a39b47182acfd36610"/>
    <w:p>
      <w:pPr>
        <w:pStyle w:val="Heading2"/>
      </w:pPr>
      <w:r>
        <w:t xml:space="preserve">Key Challenges for Project Managers in Switzerland Zurich</w:t>
      </w:r>
    </w:p>
    <w:p>
      <w:pPr>
        <w:numPr>
          <w:ilvl w:val="0"/>
          <w:numId w:val="1001"/>
        </w:numPr>
        <w:pStyle w:val="Compact"/>
      </w:pPr>
      <w:r>
        <w:rPr>
          <w:bCs/>
          <w:b/>
        </w:rPr>
        <w:t xml:space="preserve">Cultural Expectations:</w:t>
      </w:r>
      <w:r>
        <w:t xml:space="preserve"> </w:t>
      </w:r>
      <w:r>
        <w:t xml:space="preserve">The Swiss emphasis on punctuality, directness, and consensus-driven decision-making can clash with global project management trends that prioritize flexibility or hierarchical structures.</w:t>
      </w:r>
    </w:p>
    <w:p>
      <w:pPr>
        <w:numPr>
          <w:ilvl w:val="0"/>
          <w:numId w:val="1001"/>
        </w:numPr>
        <w:pStyle w:val="Compact"/>
      </w:pPr>
      <w:r>
        <w:rPr>
          <w:bCs/>
          <w:b/>
        </w:rPr>
        <w:t xml:space="preserve">Regulatory Complexity:</w:t>
      </w:r>
      <w:r>
        <w:t xml:space="preserve"> </w:t>
      </w:r>
      <w:r>
        <w:t xml:space="preserve">Navigating Switzerland’s stringent legal requirements for data privacy, environmental impact assessments, and labor laws requires specialized knowledge.</w:t>
      </w:r>
    </w:p>
    <w:p>
      <w:pPr>
        <w:numPr>
          <w:ilvl w:val="0"/>
          <w:numId w:val="1001"/>
        </w:numPr>
        <w:pStyle w:val="Compact"/>
      </w:pPr>
      <w:r>
        <w:rPr>
          <w:bCs/>
          <w:b/>
        </w:rPr>
        <w:t xml:space="preserve">Global Competition:</w:t>
      </w:r>
      <w:r>
        <w:t xml:space="preserve"> </w:t>
      </w:r>
      <w:r>
        <w:t xml:space="preserve">Zurich’s competitive business landscape means Project Managers must continuously innovate to align projects with global market trends while maintaining local compliance.</w:t>
      </w:r>
    </w:p>
    <w:bookmarkEnd w:id="22"/>
    <w:bookmarkStart w:id="23" w:name="X55c84c9d3a63aec749fd6fa3623e180c234d26c"/>
    <w:p>
      <w:pPr>
        <w:pStyle w:val="Heading2"/>
      </w:pPr>
      <w:r>
        <w:t xml:space="preserve">Case Study: A Swiss Biotech Company in Zurich</w:t>
      </w:r>
    </w:p>
    <w:p>
      <w:pPr>
        <w:pStyle w:val="FirstParagraph"/>
      </w:pPr>
      <w:r>
        <w:t xml:space="preserve">This Master Thesis analyzes a case study of a biotech firm headquartered in Zurich, which undertook the development of a gene-editing platform. The Project Manager was tasked with coordinating cross-border collaboration with teams in Basel and Geneva, ensuring compliance with EU and Swiss bioethics regulations. Key success factors included leveraging Agile methodologies to adapt to rapid scientific advancements while maintaining strict documentation protocols for regulatory approval.</w:t>
      </w:r>
    </w:p>
    <w:p>
      <w:pPr>
        <w:pStyle w:val="BodyText"/>
      </w:pPr>
      <w:r>
        <w:t xml:space="preserve">The project faced challenges such as delayed supplier deliveries due to Switzerland’s logistical constraints (e.g., limited rail access) and resistance from stakeholders unfamiliar with decentralized decision-making models. The Project Manager addressed these issues through proactive risk management, stakeholder engagement workshops, and the use of real-time collaboration tools like Microsoft Teams.</w:t>
      </w:r>
    </w:p>
    <w:bookmarkEnd w:id="23"/>
    <w:bookmarkStart w:id="24" w:name="X34986d2bfe57fa28366faa669663a4b20545a7f"/>
    <w:p>
      <w:pPr>
        <w:pStyle w:val="Heading2"/>
      </w:pPr>
      <w:r>
        <w:t xml:space="preserve">Recommendations for Effective Project Management in Zurich</w:t>
      </w:r>
    </w:p>
    <w:p>
      <w:pPr>
        <w:pStyle w:val="FirstParagraph"/>
      </w:pPr>
      <w:r>
        <w:t xml:space="preserve">To thrive as a Project Manager in Switzerland Zurich, professionals should:</w:t>
      </w:r>
    </w:p>
    <w:p>
      <w:pPr>
        <w:numPr>
          <w:ilvl w:val="0"/>
          <w:numId w:val="1002"/>
        </w:numPr>
        <w:pStyle w:val="Compact"/>
      </w:pPr>
      <w:r>
        <w:t xml:space="preserve">Develop fluency in German and English, with an understanding of French and Italian for broader stakeholder engagement.</w:t>
      </w:r>
    </w:p>
    <w:p>
      <w:pPr>
        <w:numPr>
          <w:ilvl w:val="0"/>
          <w:numId w:val="1002"/>
        </w:numPr>
        <w:pStyle w:val="Compact"/>
      </w:pPr>
      <w:r>
        <w:t xml:space="preserve">Obtain certifications such as PMP (Project Management Professional) or Agile Scrum Master to demonstrate expertise in global standards.</w:t>
      </w:r>
    </w:p>
    <w:p>
      <w:pPr>
        <w:numPr>
          <w:ilvl w:val="0"/>
          <w:numId w:val="1002"/>
        </w:numPr>
        <w:pStyle w:val="Compact"/>
      </w:pPr>
      <w:r>
        <w:t xml:space="preserve">Stay informed about Swiss-specific regulations through networking with local industry associations like the Swiss Association of Project Managers (SPM).</w:t>
      </w:r>
    </w:p>
    <w:p>
      <w:pPr>
        <w:numPr>
          <w:ilvl w:val="0"/>
          <w:numId w:val="1002"/>
        </w:numPr>
        <w:pStyle w:val="Compact"/>
      </w:pPr>
      <w:r>
        <w:t xml:space="preserve">Prioritize stakeholder alignment by incorporating regular feedback loops and using tools such as Gantt charts for transparent progress tracking.</w:t>
      </w:r>
    </w:p>
    <w:bookmarkEnd w:id="24"/>
    <w:bookmarkStart w:id="25" w:name="conclusion"/>
    <w:p>
      <w:pPr>
        <w:pStyle w:val="Heading2"/>
      </w:pPr>
      <w:r>
        <w:t xml:space="preserve">Conclusion</w:t>
      </w:r>
    </w:p>
    <w:p>
      <w:pPr>
        <w:pStyle w:val="FirstParagraph"/>
      </w:pPr>
      <w:r>
        <w:t xml:space="preserve">In conclusion, this Master Thesis underscores the critical role of Project Managers in Switzerland Zurich, a city where precision, innovation, and regulatory excellence converge. As global businesses increasingly recognize Zurich as a strategic location for R&amp;D and finance, the demand for skilled Project Managers will continue to grow. By embracing cultural agility, mastering local compliance frameworks, and leveraging cutting-edge project management tools, professionals can drive success in this unique ecosystem. This research contributes to the academic discourse on project management by highlighting the distinctive requirements of operating in Switzerland Zurich.</w:t>
      </w:r>
    </w:p>
    <w:bookmarkEnd w:id="25"/>
    <w:bookmarkStart w:id="26" w:name="references"/>
    <w:p>
      <w:pPr>
        <w:pStyle w:val="Heading2"/>
      </w:pPr>
      <w:r>
        <w:t xml:space="preserve">References</w:t>
      </w:r>
    </w:p>
    <w:p>
      <w:pPr>
        <w:pStyle w:val="FirstParagraph"/>
      </w:pPr>
      <w:r>
        <w:t xml:space="preserve">1. PMI (Project Management Institute). (2023). *A Guide to the Project Management Body of Knowledge (PMBOK® Guide)*.</w:t>
      </w:r>
      <w:r>
        <w:t xml:space="preserve"> </w:t>
      </w:r>
      <w:r>
        <w:t xml:space="preserve">2. Swiss Federal Office for Spatial Development. (2023). *Switzerland’s Economic Landscape*.</w:t>
      </w:r>
      <w:r>
        <w:t xml:space="preserve"> </w:t>
      </w:r>
      <w:r>
        <w:t xml:space="preserve">3. Case Study Data: Anonymized insights from a Zurich-based biotech firm (disclosed under academic research agreement).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Switzerland Zurich</dc:title>
  <dc:creator/>
  <dc:language>en</dc:language>
  <cp:keywords/>
  <dcterms:created xsi:type="dcterms:W3CDTF">2026-07-22T10:34:25Z</dcterms:created>
  <dcterms:modified xsi:type="dcterms:W3CDTF">2026-07-22T10:34:25Z</dcterms:modified>
</cp:coreProperties>
</file>

<file path=docProps/custom.xml><?xml version="1.0" encoding="utf-8"?>
<Properties xmlns="http://schemas.openxmlformats.org/officeDocument/2006/custom-properties" xmlns:vt="http://schemas.openxmlformats.org/officeDocument/2006/docPropsVTypes"/>
</file>