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c472e56efebe94fa9cdd780ed151d2dbec177a3"/>
    <w:p>
      <w:pPr>
        <w:pStyle w:val="Heading1"/>
      </w:pPr>
      <w:r>
        <w:t xml:space="preserve">Master Thesis: The Role of a Project Manager in Istanbul, Turkey</w:t>
      </w:r>
    </w:p>
    <w:bookmarkStart w:id="20" w:name="abstract"/>
    <w:p>
      <w:pPr>
        <w:pStyle w:val="Heading2"/>
      </w:pPr>
      <w:r>
        <w:t xml:space="preserve">Abstract</w:t>
      </w:r>
    </w:p>
    <w:p>
      <w:pPr>
        <w:pStyle w:val="FirstParagraph"/>
      </w:pPr>
      <w:r>
        <w:t xml:space="preserve">This master thesis explores the critical role of a project manager within the unique context of Istanbul, Turkey. As one of the largest and most dynamic cities in Europe and Asia, Istanbul presents distinct challenges and opportunities for project management. The study analyzes how a Project Manager must navigate cultural, economic, political, and infrastructural factors to ensure successful project execution. By integrating global best practices with localized strategies tailored to Istanbul’s environment, this thesis aims to provide actionable insights for both academic research and professional practice in the field of project management.</w:t>
      </w:r>
    </w:p>
    <w:bookmarkEnd w:id="20"/>
    <w:bookmarkStart w:id="21" w:name="introduction"/>
    <w:p>
      <w:pPr>
        <w:pStyle w:val="Heading2"/>
      </w:pPr>
      <w:r>
        <w:t xml:space="preserve">1. Introduction</w:t>
      </w:r>
    </w:p>
    <w:p>
      <w:pPr>
        <w:pStyle w:val="FirstParagraph"/>
      </w:pPr>
      <w:r>
        <w:t xml:space="preserve">Istanbul, Turkey, serves as a global hub for trade, tourism, and innovation. Its strategic location between Europe and Asia has positioned it as a crossroads of cultures and economies. However, this rapid urbanization and economic growth have also introduced complexities in project management. A Project Manager in Istanbul must address multifaceted challenges such as fluctuating regulations, cultural diversity within teams, resource allocation across sectors like construction, IT, and public infrastructure. This thesis investigates how these factors shape the role of a Project Manager and highlights strategies for overcoming them.</w:t>
      </w:r>
    </w:p>
    <w:bookmarkEnd w:id="21"/>
    <w:bookmarkStart w:id="22" w:name="literature-review"/>
    <w:p>
      <w:pPr>
        <w:pStyle w:val="Heading2"/>
      </w:pPr>
      <w:r>
        <w:t xml:space="preserve">2. Literature Review</w:t>
      </w:r>
    </w:p>
    <w:p>
      <w:pPr>
        <w:pStyle w:val="FirstParagraph"/>
      </w:pPr>
      <w:r>
        <w:t xml:space="preserve">The foundation of project management is rooted in frameworks such as PMBOK (Project Management Body of Knowledge) and Agile methodologies. However, these global standards must be adapted to the specific socio-economic context of Istanbul. Studies have shown that cultural dimensions like power distance and uncertainty avoidance, as defined by Hofstede’s model, significantly influence team dynamics and decision-making in Turkey. Additionally, research on infrastructure projects in Istanbul highlights the need for Project Managers to coordinate with multiple stakeholders, including government agencies, private sector partners, and local communities.</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a Project Manager in Istanbul. Qualitative data was collected through semi-structured interviews with 15 experienced Project Managers working in sectors such as construction, technology, and public administration. Quantitative data was sourced from case studies of high-profile projects in Istanbul, including the Marmaray Railway and the Istanbul Airport Expansion. The analysis combines theoretical frameworks with empirical evidence to provide a holistic understanding of the challenges faced by Project Managers in this region.</w:t>
      </w:r>
    </w:p>
    <w:bookmarkEnd w:id="23"/>
    <w:bookmarkStart w:id="24" w:name="X9d1e79c2f5fe5b6c611e1b4d812124670762a0a"/>
    <w:p>
      <w:pPr>
        <w:pStyle w:val="Heading2"/>
      </w:pPr>
      <w:r>
        <w:t xml:space="preserve">4. Case Study: Project Management in Istanbul’s Urban Development</w:t>
      </w:r>
    </w:p>
    <w:p>
      <w:pPr>
        <w:pStyle w:val="FirstParagraph"/>
      </w:pPr>
      <w:r>
        <w:t xml:space="preserve">Istanbul’s urban development projects, such as the construction of new bridges and metro lines, exemplify the complexity of project management in a rapidly growing city. A case study on the Marmaray Railway project revealed that delays were often attributed to bureaucratic hurdles and coordination challenges between international and local teams. The Project Manager’s role was pivotal in mitigating risks through stakeholder engagement, adaptive planning, and leveraging local knowledge to align with regulatory requirements.</w:t>
      </w:r>
    </w:p>
    <w:bookmarkEnd w:id="24"/>
    <w:bookmarkStart w:id="25" w:name="Xabefe0d08bcdea8643fcc363f31d545a6901098"/>
    <w:p>
      <w:pPr>
        <w:pStyle w:val="Heading2"/>
      </w:pPr>
      <w:r>
        <w:t xml:space="preserve">5. Challenges Faced by Project Managers in Istanbul</w:t>
      </w:r>
    </w:p>
    <w:p>
      <w:pPr>
        <w:pStyle w:val="FirstParagraph"/>
      </w:pPr>
      <w:r>
        <w:rPr>
          <w:bCs/>
          <w:b/>
        </w:rPr>
        <w:t xml:space="preserve">Cultural Diversity:</w:t>
      </w:r>
      <w:r>
        <w:t xml:space="preserve"> </w:t>
      </w:r>
      <w:r>
        <w:t xml:space="preserve">Istanbul’s population is a blend of Eastern and Western influences, requiring Project Managers to navigate cultural nuances in communication and team management.</w:t>
      </w:r>
      <w:r>
        <w:br/>
      </w:r>
      <w:r>
        <w:rPr>
          <w:bCs/>
          <w:b/>
        </w:rPr>
        <w:t xml:space="preserve">Economic Volatility:</w:t>
      </w:r>
      <w:r>
        <w:t xml:space="preserve"> </w:t>
      </w:r>
      <w:r>
        <w:t xml:space="preserve">Fluctuations in the Turkish lira and inflation rates impact budgeting and resource allocation.</w:t>
      </w:r>
      <w:r>
        <w:br/>
      </w:r>
      <w:r>
        <w:rPr>
          <w:bCs/>
          <w:b/>
        </w:rPr>
        <w:t xml:space="preserve">Regulatory Environment:</w:t>
      </w:r>
      <w:r>
        <w:t xml:space="preserve"> </w:t>
      </w:r>
      <w:r>
        <w:t xml:space="preserve">Frequent changes in government policies and licensing processes create uncertainty for long-term projects.</w:t>
      </w:r>
      <w:r>
        <w:br/>
      </w:r>
      <w:r>
        <w:rPr>
          <w:bCs/>
          <w:b/>
        </w:rPr>
        <w:t xml:space="preserve">Cultural Dimensions:</w:t>
      </w:r>
      <w:r>
        <w:t xml:space="preserve"> </w:t>
      </w:r>
      <w:r>
        <w:t xml:space="preserve">High power distance indices in Turkish culture necessitate hierarchical leadership styles, which can conflict with Agile or flat team structures.</w:t>
      </w:r>
    </w:p>
    <w:bookmarkEnd w:id="25"/>
    <w:bookmarkStart w:id="26" w:name="X226461f52f3206eae24387136890884b8a611b7"/>
    <w:p>
      <w:pPr>
        <w:pStyle w:val="Heading2"/>
      </w:pPr>
      <w:r>
        <w:t xml:space="preserve">6. Strategies for Effective Project Management in Istanbul</w:t>
      </w:r>
    </w:p>
    <w:p>
      <w:pPr>
        <w:pStyle w:val="FirstParagraph"/>
      </w:pPr>
      <w:r>
        <w:t xml:space="preserve">To succeed as a Project Manager in Istanbul, professionals must adopt the following strategies:</w:t>
      </w:r>
      <w:r>
        <w:br/>
      </w:r>
      <w:r>
        <w:rPr>
          <w:bCs/>
          <w:b/>
        </w:rPr>
        <w:t xml:space="preserve">Cultural Competence:</w:t>
      </w:r>
      <w:r>
        <w:t xml:space="preserve"> </w:t>
      </w:r>
      <w:r>
        <w:t xml:space="preserve">Training in cross-cultural communication to build trust among diverse teams.</w:t>
      </w:r>
      <w:r>
        <w:br/>
      </w:r>
      <w:r>
        <w:rPr>
          <w:bCs/>
          <w:b/>
        </w:rPr>
        <w:t xml:space="preserve">Local Partnerships:</w:t>
      </w:r>
      <w:r>
        <w:t xml:space="preserve"> </w:t>
      </w:r>
      <w:r>
        <w:t xml:space="preserve">Collaborating with local contractors and consultants to navigate regulatory and logistical challenges.</w:t>
      </w:r>
      <w:r>
        <w:br/>
      </w:r>
      <w:r>
        <w:rPr>
          <w:bCs/>
          <w:b/>
        </w:rPr>
        <w:t xml:space="preserve">Risk Management Plans:</w:t>
      </w:r>
      <w:r>
        <w:t xml:space="preserve"> </w:t>
      </w:r>
      <w:r>
        <w:t xml:space="preserve">Incorporating buffer timelines and budgets to address economic and political uncertainties.</w:t>
      </w:r>
      <w:r>
        <w:br/>
      </w:r>
      <w:r>
        <w:rPr>
          <w:bCs/>
          <w:b/>
        </w:rPr>
        <w:t xml:space="preserve">Leveraging Technology:</w:t>
      </w:r>
      <w:r>
        <w:t xml:space="preserve"> </w:t>
      </w:r>
      <w:r>
        <w:t xml:space="preserve">Utilizing project management software like MS Project or Asana to track progress in real-time, ensuring transparency across stakeholders.</w:t>
      </w:r>
    </w:p>
    <w:bookmarkEnd w:id="26"/>
    <w:bookmarkStart w:id="27" w:name="conclusion"/>
    <w:p>
      <w:pPr>
        <w:pStyle w:val="Heading2"/>
      </w:pPr>
      <w:r>
        <w:t xml:space="preserve">7. Conclusion</w:t>
      </w:r>
    </w:p>
    <w:p>
      <w:pPr>
        <w:pStyle w:val="FirstParagraph"/>
      </w:pPr>
      <w:r>
        <w:t xml:space="preserve">In conclusion, the role of a Project Manager in Istanbul, Turkey, demands a unique blend of global expertise and local adaptability. This master thesis underscores the importance of cultural awareness, strategic risk management, and stakeholder engagement in ensuring project success within Istanbul’s dynamic environment. As Turkey continues to grow as an international business center, the insights provided in this study will be invaluable for both academic discourse and professional practice in project management.</w:t>
      </w:r>
    </w:p>
    <w:bookmarkEnd w:id="27"/>
    <w:bookmarkStart w:id="28" w:name="references"/>
    <w:p>
      <w:pPr>
        <w:pStyle w:val="Heading2"/>
      </w:pPr>
      <w:r>
        <w:t xml:space="preserve">References</w:t>
      </w:r>
    </w:p>
    <w:p>
      <w:pPr>
        <w:pStyle w:val="FirstParagraph"/>
      </w:pPr>
      <w:r>
        <w:t xml:space="preserve">1. PMI (Project Management Institute). (2020).</w:t>
      </w:r>
      <w:r>
        <w:t xml:space="preserve"> </w:t>
      </w:r>
      <w:r>
        <w:rPr>
          <w:iCs/>
          <w:i/>
        </w:rPr>
        <w:t xml:space="preserve">A Guide to the Project Management Body of Knowledge (PMBOK® Guide)</w:t>
      </w:r>
      <w:r>
        <w:t xml:space="preserve">.</w:t>
      </w:r>
      <w:r>
        <w:br/>
      </w:r>
      <w:r>
        <w:t xml:space="preserve">2. Hofstede Insights. (n.d.).</w:t>
      </w:r>
      <w:r>
        <w:t xml:space="preserve"> </w:t>
      </w:r>
      <w:r>
        <w:rPr>
          <w:iCs/>
          <w:i/>
        </w:rPr>
        <w:t xml:space="preserve">Cultural Dimensions – Turkey</w:t>
      </w:r>
      <w:r>
        <w:t xml:space="preserve">.</w:t>
      </w:r>
      <w:r>
        <w:br/>
      </w:r>
      <w:r>
        <w:t xml:space="preserve">3. Turkish Ministry of Transportation and Infrastructure. (2019).</w:t>
      </w:r>
      <w:r>
        <w:t xml:space="preserve"> </w:t>
      </w:r>
      <w:r>
        <w:rPr>
          <w:iCs/>
          <w:i/>
        </w:rPr>
        <w:t xml:space="preserve">Report on Istanbul’s Urban Development Projects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Istanbul, Turkey</dc:title>
  <dc:creator/>
  <dc:language>en</dc:language>
  <cp:keywords/>
  <dcterms:created xsi:type="dcterms:W3CDTF">2026-07-14T20:07:05Z</dcterms:created>
  <dcterms:modified xsi:type="dcterms:W3CDTF">2026-07-14T20:07:05Z</dcterms:modified>
</cp:coreProperties>
</file>

<file path=docProps/custom.xml><?xml version="1.0" encoding="utf-8"?>
<Properties xmlns="http://schemas.openxmlformats.org/officeDocument/2006/custom-properties" xmlns:vt="http://schemas.openxmlformats.org/officeDocument/2006/docPropsVTypes"/>
</file>