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3735878d3de4d0c3780aceefa835f737f9a553"/>
    <w:p>
      <w:pPr>
        <w:pStyle w:val="Heading1"/>
      </w:pPr>
      <w:r>
        <w:t xml:space="preserve">Master Thesis: The Role of a Project Manager in Urban Development Projects in Uganda, Kampala</w:t>
      </w:r>
    </w:p>
    <w:p>
      <w:pPr>
        <w:pStyle w:val="FirstParagraph"/>
      </w:pPr>
      <w:r>
        <w:rPr>
          <w:bCs/>
          <w:b/>
        </w:rPr>
        <w:t xml:space="preserve">Abstract:</w:t>
      </w:r>
    </w:p>
    <w:p>
      <w:pPr>
        <w:pStyle w:val="BodyText"/>
      </w:pPr>
      <w:r>
        <w:t xml:space="preserve">This Master Thesis explores the critical role of a Project Manager in the context of urban development projects in Kampala, Uganda. As one of East Africa’s fastest-growing cities, Kampala faces unique challenges that demand skilled project management to ensure successful infrastructure and community development initiatives. This thesis examines the responsibilities, strategies, and challenges faced by Project Managers operating within this dynamic environment. It emphasizes the importance of adaptability, cultural sensitivity, and stakeholder engagement in achieving project objectives while aligning with Uganda’s developmental goals.</w:t>
      </w:r>
    </w:p>
    <w:bookmarkStart w:id="20" w:name="introduction"/>
    <w:p>
      <w:pPr>
        <w:pStyle w:val="Heading2"/>
      </w:pPr>
      <w:r>
        <w:t xml:space="preserve">1. Introduction</w:t>
      </w:r>
    </w:p>
    <w:p>
      <w:pPr>
        <w:pStyle w:val="FirstParagraph"/>
      </w:pPr>
      <w:r>
        <w:t xml:space="preserve">Kampala, the capital of Uganda, is a hub for economic activity and urban growth. However, its rapid expansion has led to infrastructure strains, environmental concerns, and socio-economic disparities. Effective project management is essential to address these challenges through well-coordinated planning and execution of development projects. This thesis investigates how Project Managers contribute to the success of such endeavors in Kampala.</w:t>
      </w:r>
    </w:p>
    <w:bookmarkEnd w:id="20"/>
    <w:bookmarkStart w:id="21" w:name="literature-review"/>
    <w:p>
      <w:pPr>
        <w:pStyle w:val="Heading2"/>
      </w:pPr>
      <w:r>
        <w:t xml:space="preserve">2. Literature Review</w:t>
      </w:r>
    </w:p>
    <w:p>
      <w:pPr>
        <w:pStyle w:val="FirstParagraph"/>
      </w:pPr>
      <w:r>
        <w:t xml:space="preserve">Project management as a discipline has evolved to include frameworks like PMBOK (Project Management Body of Knowledge) and Agile methodologies. However, these global standards must be adapted to local contexts, particularly in regions with unique socio-cultural and economic conditions. In Uganda, Project Managers often navigate bureaucratic hurdles, limited resources, and community resistance.</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interviews with Project Managers in Kampala who have led urban development projects over the past five years. Secondary data includes reports from Ugandan government agencies, NGOs, and academic publications on urban planning in Africa.</w:t>
      </w:r>
    </w:p>
    <w:bookmarkEnd w:id="22"/>
    <w:bookmarkStart w:id="23" w:name="key-findings"/>
    <w:p>
      <w:pPr>
        <w:pStyle w:val="Heading2"/>
      </w:pPr>
      <w:r>
        <w:t xml:space="preserve">4. Key Findings</w:t>
      </w:r>
    </w:p>
    <w:p>
      <w:pPr>
        <w:numPr>
          <w:ilvl w:val="0"/>
          <w:numId w:val="1001"/>
        </w:numPr>
        <w:pStyle w:val="Compact"/>
      </w:pPr>
      <w:r>
        <w:rPr>
          <w:bCs/>
          <w:b/>
        </w:rPr>
        <w:t xml:space="preserve">Strategic Leadership:</w:t>
      </w:r>
      <w:r>
        <w:t xml:space="preserve"> </w:t>
      </w:r>
      <w:r>
        <w:t xml:space="preserve">Project Managers in Kampala must balance technical expertise with leadership skills to coordinate diverse stakeholders, including government officials, local communities, and international donors.</w:t>
      </w:r>
    </w:p>
    <w:p>
      <w:pPr>
        <w:numPr>
          <w:ilvl w:val="0"/>
          <w:numId w:val="1001"/>
        </w:numPr>
        <w:pStyle w:val="Compact"/>
      </w:pPr>
      <w:r>
        <w:rPr>
          <w:bCs/>
          <w:b/>
        </w:rPr>
        <w:t xml:space="preserve">Cultural Sensitivity:</w:t>
      </w:r>
      <w:r>
        <w:t xml:space="preserve"> </w:t>
      </w:r>
      <w:r>
        <w:t xml:space="preserve">Understanding local customs and power dynamics is crucial for gaining community trust and ensuring project compliance. For example, land ownership disputes in Kampala often require negotiation with traditional leaders.</w:t>
      </w:r>
    </w:p>
    <w:p>
      <w:pPr>
        <w:numPr>
          <w:ilvl w:val="0"/>
          <w:numId w:val="1001"/>
        </w:numPr>
        <w:pStyle w:val="Compact"/>
      </w:pPr>
      <w:r>
        <w:rPr>
          <w:bCs/>
          <w:b/>
        </w:rPr>
        <w:t xml:space="preserve">Resource Constraints:</w:t>
      </w:r>
      <w:r>
        <w:t xml:space="preserve"> </w:t>
      </w:r>
      <w:r>
        <w:t xml:space="preserve">Limited funding and infrastructure pose significant challenges. Project Managers frequently rely on creative solutions, such as public-private partnerships or leveraging international aid programs.</w:t>
      </w:r>
    </w:p>
    <w:bookmarkEnd w:id="23"/>
    <w:bookmarkStart w:id="24" w:name="X2271d1bf651b5a6e06beb8fb5f8c27b6e768548"/>
    <w:p>
      <w:pPr>
        <w:pStyle w:val="Heading2"/>
      </w:pPr>
      <w:r>
        <w:t xml:space="preserve">5. Case Study: Kampala Bus Rapid Transit (BRT) Project</w:t>
      </w:r>
    </w:p>
    <w:p>
      <w:pPr>
        <w:pStyle w:val="FirstParagraph"/>
      </w:pPr>
      <w:r>
        <w:t xml:space="preserve">The BRT project in Kampala, initiated to reduce traffic congestion and improve public transport, serves as a case study. The Project Manager faced challenges such as resistance from informal transport operators and delays in securing permits. Through stakeholder workshops and phased implementation, the project was completed with measurable improvements in mobility.</w:t>
      </w:r>
    </w:p>
    <w:bookmarkEnd w:id="24"/>
    <w:bookmarkStart w:id="25" w:name="X7c39b80040c20addc87ab0d88e75d0454197cc2"/>
    <w:p>
      <w:pPr>
        <w:pStyle w:val="Heading2"/>
      </w:pPr>
      <w:r>
        <w:t xml:space="preserve">6. Challenges Faced by Project Managers in Kampala</w:t>
      </w:r>
    </w:p>
    <w:p>
      <w:pPr>
        <w:pStyle w:val="FirstParagraph"/>
      </w:pPr>
      <w:r>
        <w:rPr>
          <w:bCs/>
          <w:b/>
        </w:rPr>
        <w:t xml:space="preserve">6.1 Bureaucratic Hurdles:</w:t>
      </w:r>
      <w:r>
        <w:t xml:space="preserve"> </w:t>
      </w:r>
      <w:r>
        <w:t xml:space="preserve">Delays due to overlapping governmental responsibilities and unclear regulations are common. For instance, obtaining environmental clearances for construction projects can take months.</w:t>
      </w:r>
    </w:p>
    <w:p>
      <w:pPr>
        <w:pStyle w:val="BodyText"/>
      </w:pPr>
      <w:r>
        <w:rPr>
          <w:bCs/>
          <w:b/>
        </w:rPr>
        <w:t xml:space="preserve">6.2 Community Resistance:</w:t>
      </w:r>
      <w:r>
        <w:t xml:space="preserve"> </w:t>
      </w:r>
      <w:r>
        <w:t xml:space="preserve">Lack of community involvement in planning phases often leads to opposition. A successful approach involves transparent communication and inclusive decision-making.</w:t>
      </w:r>
    </w:p>
    <w:p>
      <w:pPr>
        <w:pStyle w:val="BodyText"/>
      </w:pPr>
      <w:r>
        <w:rPr>
          <w:bCs/>
          <w:b/>
        </w:rPr>
        <w:t xml:space="preserve">6.3 Skill Gaps:</w:t>
      </w:r>
      <w:r>
        <w:t xml:space="preserve"> </w:t>
      </w:r>
      <w:r>
        <w:t xml:space="preserve">While many Project Managers in Kampala are trained internationally, there is a need for localized training programs that address regional challenges, such as climate resilience and urbanization trends.</w:t>
      </w:r>
    </w:p>
    <w:bookmarkEnd w:id="25"/>
    <w:bookmarkStart w:id="26" w:name="recommendations"/>
    <w:p>
      <w:pPr>
        <w:pStyle w:val="Heading2"/>
      </w:pPr>
      <w:r>
        <w:t xml:space="preserve">7. Recommendations</w:t>
      </w:r>
    </w:p>
    <w:p>
      <w:pPr>
        <w:numPr>
          <w:ilvl w:val="0"/>
          <w:numId w:val="1002"/>
        </w:numPr>
        <w:pStyle w:val="Compact"/>
      </w:pPr>
      <w:r>
        <w:rPr>
          <w:bCs/>
          <w:b/>
        </w:rPr>
        <w:t xml:space="preserve">Local Training Programs:</w:t>
      </w:r>
      <w:r>
        <w:t xml:space="preserve"> </w:t>
      </w:r>
      <w:r>
        <w:t xml:space="preserve">Establishing partnerships between Ugandan universities and international project management institutions can create tailored curricula for Kampala’s needs.</w:t>
      </w:r>
    </w:p>
    <w:p>
      <w:pPr>
        <w:numPr>
          <w:ilvl w:val="0"/>
          <w:numId w:val="1002"/>
        </w:numPr>
        <w:pStyle w:val="Compact"/>
      </w:pPr>
      <w:r>
        <w:rPr>
          <w:bCs/>
          <w:b/>
        </w:rPr>
        <w:t xml:space="preserve">Digital Tools:</w:t>
      </w:r>
      <w:r>
        <w:t xml:space="preserve"> </w:t>
      </w:r>
      <w:r>
        <w:t xml:space="preserve">Adopting digital project management tools (e.g., cloud-based platforms) can improve coordination among stakeholders and reduce administrative burdens.</w:t>
      </w:r>
    </w:p>
    <w:p>
      <w:pPr>
        <w:numPr>
          <w:ilvl w:val="0"/>
          <w:numId w:val="1002"/>
        </w:numPr>
        <w:pStyle w:val="Compact"/>
      </w:pPr>
      <w:r>
        <w:rPr>
          <w:bCs/>
          <w:b/>
        </w:rPr>
        <w:t xml:space="preserve">Community Engagement Frameworks:</w:t>
      </w:r>
      <w:r>
        <w:t xml:space="preserve"> </w:t>
      </w:r>
      <w:r>
        <w:t xml:space="preserve">Developing standardized frameworks for community engagement can mitigate resistance and ensure long-term project sustainability.</w:t>
      </w:r>
    </w:p>
    <w:bookmarkEnd w:id="26"/>
    <w:bookmarkStart w:id="27" w:name="conclusion"/>
    <w:p>
      <w:pPr>
        <w:pStyle w:val="Heading2"/>
      </w:pPr>
      <w:r>
        <w:t xml:space="preserve">8. Conclusion</w:t>
      </w:r>
    </w:p>
    <w:p>
      <w:pPr>
        <w:pStyle w:val="FirstParagraph"/>
      </w:pPr>
      <w:r>
        <w:t xml:space="preserve">The role of a Project Manager in Kampala is pivotal to the city’s development trajectory. By addressing bureaucratic inefficiencies, fostering community trust, and leveraging adaptive strategies, Project Managers can drive successful urban projects that align with Uganda’s vision for sustainable growth. This thesis underscores the need for continued investment in project management education and innovation to support Kampala’s aspirations as a regional leader in Africa.</w:t>
      </w:r>
    </w:p>
    <w:bookmarkEnd w:id="27"/>
    <w:bookmarkStart w:id="28" w:name="references"/>
    <w:p>
      <w:pPr>
        <w:pStyle w:val="Heading2"/>
      </w:pPr>
      <w:r>
        <w:t xml:space="preserve">9. References</w:t>
      </w:r>
    </w:p>
    <w:p>
      <w:pPr>
        <w:numPr>
          <w:ilvl w:val="0"/>
          <w:numId w:val="1003"/>
        </w:numPr>
        <w:pStyle w:val="Compact"/>
      </w:pPr>
      <w:r>
        <w:t xml:space="preserve">KPMG. (2021). *Urban Development Challenges in East Africa.*</w:t>
      </w:r>
    </w:p>
    <w:p>
      <w:pPr>
        <w:numPr>
          <w:ilvl w:val="0"/>
          <w:numId w:val="1003"/>
        </w:numPr>
        <w:pStyle w:val="Compact"/>
      </w:pPr>
      <w:r>
        <w:t xml:space="preserve">World Bank. (2020). *Kampala City Development Strategy 2030.*</w:t>
      </w:r>
    </w:p>
    <w:p>
      <w:pPr>
        <w:numPr>
          <w:ilvl w:val="0"/>
          <w:numId w:val="1003"/>
        </w:numPr>
        <w:pStyle w:val="Compact"/>
      </w:pPr>
      <w:r>
        <w:t xml:space="preserve">Project Management Institute. (2019). *PMBOK Guide – Seventh Edition.*</w:t>
      </w:r>
    </w:p>
    <w:p>
      <w:pPr>
        <w:pStyle w:val="FirstParagraph"/>
      </w:pPr>
      <w:r>
        <w:rPr>
          <w:bCs/>
          <w:b/>
        </w:rPr>
        <w:t xml:space="preserve">Keywords:</w:t>
      </w:r>
      <w:r>
        <w:t xml:space="preserve"> </w:t>
      </w:r>
      <w:r>
        <w:t xml:space="preserve">Master Thesis, Project Manager, Uganda Kampala, Urban Development, Project Management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Uganda Kampala</dc:title>
  <dc:creator/>
  <dc:language>en</dc:language>
  <cp:keywords/>
  <dcterms:created xsi:type="dcterms:W3CDTF">2026-07-14T10:47:11Z</dcterms:created>
  <dcterms:modified xsi:type="dcterms:W3CDTF">2026-07-14T10:47:11Z</dcterms:modified>
</cp:coreProperties>
</file>

<file path=docProps/custom.xml><?xml version="1.0" encoding="utf-8"?>
<Properties xmlns="http://schemas.openxmlformats.org/officeDocument/2006/custom-properties" xmlns:vt="http://schemas.openxmlformats.org/officeDocument/2006/docPropsVTypes"/>
</file>