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7fff709efbb33ab6568cac74fe1caf72347123"/>
    <w:p>
      <w:pPr>
        <w:pStyle w:val="Heading1"/>
      </w:pPr>
      <w:r>
        <w:t xml:space="preserve">Master Thesis: The Role of Project Manager in the United States Miami</w:t>
      </w:r>
    </w:p>
    <w:bookmarkStart w:id="20" w:name="abstract"/>
    <w:p>
      <w:pPr>
        <w:pStyle w:val="Heading2"/>
      </w:pPr>
      <w:r>
        <w:t xml:space="preserve">Abstract</w:t>
      </w:r>
    </w:p>
    <w:p>
      <w:pPr>
        <w:pStyle w:val="FirstParagraph"/>
      </w:pPr>
      <w:r>
        <w:t xml:space="preserve">This Master Thesis explores the critical role of a Project Manager in the dynamic business environment of the United States Miami. As a global hub for international trade, tourism, and technology, Miami presents unique challenges and opportunities for project management professionals. This study examines how Project Managers navigate cultural diversity, economic fluctuations, and regulatory frameworks to deliver successful projects in this region. By analyzing case studies and industry trends specific to United States Miami, this thesis highlights the competencies required of a Project Manager to thrive in one of the most competitive markets in North America.</w:t>
      </w:r>
    </w:p>
    <w:bookmarkEnd w:id="20"/>
    <w:bookmarkStart w:id="21" w:name="introduction"/>
    <w:p>
      <w:pPr>
        <w:pStyle w:val="Heading2"/>
      </w:pPr>
      <w:r>
        <w:t xml:space="preserve">Introduction</w:t>
      </w:r>
    </w:p>
    <w:p>
      <w:pPr>
        <w:pStyle w:val="FirstParagraph"/>
      </w:pPr>
      <w:r>
        <w:t xml:space="preserve">The United States Miami is a melting pot of cultures, economies, and industries that demand high standards from project management professionals. As part of this Master Thesis, the focus on the Project Manager’s role in Miami underscores the intersection of strategic leadership and operational execution in a rapidly evolving urban landscape. With its position as a key gateway for Latin America and the Caribbean, Miami’s business environment is shaped by global influences that require Project Managers to balance local needs with international expectations. This thesis aims to provide a comprehensive understanding of how Project Managers can leverage their skills to drive innovation, ensure compliance, and achieve stakeholder satisfaction in this unique region.</w:t>
      </w:r>
    </w:p>
    <w:bookmarkEnd w:id="21"/>
    <w:bookmarkStart w:id="22" w:name="literature-review"/>
    <w:p>
      <w:pPr>
        <w:pStyle w:val="Heading2"/>
      </w:pPr>
      <w:r>
        <w:t xml:space="preserve">Literature Review</w:t>
      </w:r>
    </w:p>
    <w:p>
      <w:pPr>
        <w:pStyle w:val="FirstParagraph"/>
      </w:pPr>
      <w:r>
        <w:t xml:space="preserve">The role of a Project Manager has evolved from mere coordination to strategic leadership in modern project management frameworks. In the context of United States Miami, this evolution is amplified by the city’s economic diversity and regulatory complexity. According to PMI (Project Management Institute) research, effective Project Managers in global hubs like Miami must possess cross-cultural communication skills, risk management expertise, and adaptability to local regulations.</w:t>
      </w:r>
    </w:p>
    <w:p>
      <w:pPr>
        <w:pStyle w:val="BodyText"/>
      </w:pPr>
      <w:r>
        <w:t xml:space="preserve">Miami’s economy relies heavily on sectors such as real estate development, cruise tourism, and technology innovation. These industries require Project Managers to manage timelines, budgets, and resources while adhering to both federal standards (e.g., U.S. Department of Transportation) and local Miami-specific ordinances (e.g., zoning laws for coastal development). This duality necessitates a nuanced approach to project planning, as highlighted in studies by the University of Miami’s School of Business Administration.</w:t>
      </w:r>
    </w:p>
    <w:bookmarkEnd w:id="22"/>
    <w:bookmarkStart w:id="23" w:name="X5b72d5f9ebb7ffe4d090cf22b539dbf859fe116"/>
    <w:p>
      <w:pPr>
        <w:pStyle w:val="Heading2"/>
      </w:pPr>
      <w:r>
        <w:t xml:space="preserve">Case Study: Project Manager in Miami’s Real Estate Sector</w:t>
      </w:r>
    </w:p>
    <w:p>
      <w:pPr>
        <w:pStyle w:val="FirstParagraph"/>
      </w:pPr>
      <w:r>
        <w:t xml:space="preserve">The real estate sector in United States Miami is a prime example of how Project Managers must navigate multifaceted challenges. A 2023 case study by the Florida Association of Realtors revealed that developers in South Beach faced delays due to permitting issues, environmental compliance, and labor shortages. The Project Manager for a high-rise residential project in Miami Beach successfully mitigated these risks by employing agile methodologies, collaborating with local environmental agencies, and hiring bilingual teams to address language barriers among contractors.</w:t>
      </w:r>
    </w:p>
    <w:p>
      <w:pPr>
        <w:pStyle w:val="BodyText"/>
      </w:pPr>
      <w:r>
        <w:t xml:space="preserve">This case study illustrates the importance of a Project Manager’s ability to integrate technical expertise with soft skills such as stakeholder engagement and crisis management. The success of the project was attributed to the manager’s proactive approach in aligning project goals with Miami’s sustainability initiatives, which are increasingly emphasized by local governments.</w:t>
      </w:r>
    </w:p>
    <w:bookmarkEnd w:id="23"/>
    <w:bookmarkStart w:id="24" w:name="X4c0556b43a56a69c11827c69f828833198b33c4"/>
    <w:p>
      <w:pPr>
        <w:pStyle w:val="Heading2"/>
      </w:pPr>
      <w:r>
        <w:t xml:space="preserve">Challenges Faced by Project Managers in United States Miami</w:t>
      </w:r>
    </w:p>
    <w:p>
      <w:pPr>
        <w:pStyle w:val="FirstParagraph"/>
      </w:pPr>
      <w:r>
        <w:t xml:space="preserve">Despite the opportunities, Project Managers in United States Miami face unique challenges. These include:</w:t>
      </w:r>
    </w:p>
    <w:p>
      <w:pPr>
        <w:numPr>
          <w:ilvl w:val="0"/>
          <w:numId w:val="1001"/>
        </w:numPr>
        <w:pStyle w:val="Compact"/>
      </w:pPr>
      <w:r>
        <w:rPr>
          <w:bCs/>
          <w:b/>
        </w:rPr>
        <w:t xml:space="preserve">Cultural Diversity:</w:t>
      </w:r>
      <w:r>
        <w:t xml:space="preserve"> </w:t>
      </w:r>
      <w:r>
        <w:t xml:space="preserve">Managing teams with diverse backgrounds requires sensitivity to cultural norms and communication styles.</w:t>
      </w:r>
    </w:p>
    <w:p>
      <w:pPr>
        <w:numPr>
          <w:ilvl w:val="0"/>
          <w:numId w:val="1001"/>
        </w:numPr>
        <w:pStyle w:val="Compact"/>
      </w:pPr>
      <w:r>
        <w:rPr>
          <w:bCs/>
          <w:b/>
        </w:rPr>
        <w:t xml:space="preserve">Economic Volatility:</w:t>
      </w:r>
      <w:r>
        <w:t xml:space="preserve"> </w:t>
      </w:r>
      <w:r>
        <w:t xml:space="preserve">Miami’s economy is vulnerable to external shocks, such as hurricanes or shifts in tourism demand, which can disrupt project timelines.</w:t>
      </w:r>
    </w:p>
    <w:p>
      <w:pPr>
        <w:numPr>
          <w:ilvl w:val="0"/>
          <w:numId w:val="1001"/>
        </w:numPr>
        <w:pStyle w:val="Compact"/>
      </w:pPr>
      <w:r>
        <w:rPr>
          <w:bCs/>
          <w:b/>
        </w:rPr>
        <w:t xml:space="preserve">Regulatory Complexity:</w:t>
      </w:r>
      <w:r>
        <w:t xml:space="preserve"> </w:t>
      </w:r>
      <w:r>
        <w:t xml:space="preserve">Adhering to both federal regulations (e.g., OSHA standards) and local laws (e.g., Miami-Dade County building codes) demands meticulous attention to detail.</w:t>
      </w:r>
    </w:p>
    <w:p>
      <w:pPr>
        <w:pStyle w:val="FirstParagraph"/>
      </w:pPr>
      <w:r>
        <w:t xml:space="preserve">To address these challenges, Project Managers must adopt a flexible mindset and invest in continuous professional development. Certifications such as PMP (Project Management Professional) from PMI are particularly valuable for navigating the complexities of United States Miami’s business ecosystem.</w:t>
      </w:r>
    </w:p>
    <w:bookmarkEnd w:id="24"/>
    <w:bookmarkStart w:id="25" w:name="X179cb19d80825cc61b209c20b974fe3bf2e2176"/>
    <w:p>
      <w:pPr>
        <w:pStyle w:val="Heading2"/>
      </w:pPr>
      <w:r>
        <w:t xml:space="preserve">Recommendations for Effective Project Management in Miami</w:t>
      </w:r>
    </w:p>
    <w:p>
      <w:pPr>
        <w:pStyle w:val="FirstParagraph"/>
      </w:pPr>
      <w:r>
        <w:t xml:space="preserve">This Master Thesis proposes several strategies for Project Managers operating in United States Miami:</w:t>
      </w:r>
    </w:p>
    <w:p>
      <w:pPr>
        <w:numPr>
          <w:ilvl w:val="0"/>
          <w:numId w:val="1002"/>
        </w:numPr>
        <w:pStyle w:val="Compact"/>
      </w:pPr>
      <w:r>
        <w:rPr>
          <w:bCs/>
          <w:b/>
        </w:rPr>
        <w:t xml:space="preserve">Leverage Local Networks:</w:t>
      </w:r>
      <w:r>
        <w:t xml:space="preserve"> </w:t>
      </w:r>
      <w:r>
        <w:t xml:space="preserve">Building relationships with local stakeholders, including government officials and community leaders, can facilitate smoother project execution.</w:t>
      </w:r>
    </w:p>
    <w:p>
      <w:pPr>
        <w:numPr>
          <w:ilvl w:val="0"/>
          <w:numId w:val="1002"/>
        </w:numPr>
        <w:pStyle w:val="Compact"/>
      </w:pPr>
      <w:r>
        <w:rPr>
          <w:bCs/>
          <w:b/>
        </w:rPr>
        <w:t xml:space="preserve">Adopt Technology Solutions:</w:t>
      </w:r>
      <w:r>
        <w:t xml:space="preserve"> </w:t>
      </w:r>
      <w:r>
        <w:t xml:space="preserve">Utilizing project management software tailored for global teams (e.g., Asana or Microsoft Project) enhances collaboration across time zones and languages.</w:t>
      </w:r>
    </w:p>
    <w:p>
      <w:pPr>
        <w:numPr>
          <w:ilvl w:val="0"/>
          <w:numId w:val="1002"/>
        </w:numPr>
        <w:pStyle w:val="Compact"/>
      </w:pPr>
      <w:r>
        <w:rPr>
          <w:bCs/>
          <w:b/>
        </w:rPr>
        <w:t xml:space="preserve">Emphasize Sustainability:</w:t>
      </w:r>
      <w:r>
        <w:t xml:space="preserve"> </w:t>
      </w:r>
      <w:r>
        <w:t xml:space="preserve">Aligning projects with Miami’s sustainability goals (e.g., reducing carbon footprints in construction) can improve public perception and regulatory compliance.</w:t>
      </w:r>
    </w:p>
    <w:bookmarkEnd w:id="25"/>
    <w:bookmarkStart w:id="26" w:name="conclusion"/>
    <w:p>
      <w:pPr>
        <w:pStyle w:val="Heading2"/>
      </w:pPr>
      <w:r>
        <w:t xml:space="preserve">Conclusion</w:t>
      </w:r>
    </w:p>
    <w:p>
      <w:pPr>
        <w:pStyle w:val="FirstParagraph"/>
      </w:pPr>
      <w:r>
        <w:t xml:space="preserve">In conclusion, the role of a Project Manager in the United States Miami is pivotal to the city’s economic growth and development. This Master Thesis underscores the need for Project Managers to embrace cultural competence, technical agility, and strategic foresight to succeed in this vibrant market. As Miami continues its trajectory as a global business hub, the demand for skilled Project Managers will only grow, making this an essential area of study for aspiring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United States Miami</dc:title>
  <dc:creator/>
  <dc:language>en</dc:language>
  <cp:keywords/>
  <dcterms:created xsi:type="dcterms:W3CDTF">2026-07-20T18:35:52Z</dcterms:created>
  <dcterms:modified xsi:type="dcterms:W3CDTF">2026-07-20T18:35:52Z</dcterms:modified>
</cp:coreProperties>
</file>

<file path=docProps/custom.xml><?xml version="1.0" encoding="utf-8"?>
<Properties xmlns="http://schemas.openxmlformats.org/officeDocument/2006/custom-properties" xmlns:vt="http://schemas.openxmlformats.org/officeDocument/2006/docPropsVTypes"/>
</file>