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Tech</w:t>
      </w:r>
      <w:r>
        <w:t xml:space="preserve"> </w:t>
      </w:r>
      <w:r>
        <w:t xml:space="preserve">Ecosystem</w:t>
      </w:r>
    </w:p>
    <w:p>
      <w:pPr>
        <w:pStyle w:val="FirstParagraph"/>
      </w:pPr>
      <w:r>
        <w:t xml:space="preserve">```html</w:t>
      </w:r>
    </w:p>
    <w:bookmarkStart w:id="30" w:name="Xc5adfb6d49d31012a579c5803ecb4ec1c17e74a"/>
    <w:p>
      <w:pPr>
        <w:pStyle w:val="Heading1"/>
      </w:pPr>
      <w:r>
        <w:t xml:space="preserve">Master Thesis: Project Manager in the United States San Francisco Tech Ecosystem</w:t>
      </w:r>
    </w:p>
    <w:bookmarkStart w:id="20" w:name="abstract"/>
    <w:p>
      <w:pPr>
        <w:pStyle w:val="Heading2"/>
      </w:pPr>
      <w:r>
        <w:t xml:space="preserve">Abstract</w:t>
      </w:r>
    </w:p>
    <w:p>
      <w:pPr>
        <w:pStyle w:val="FirstParagraph"/>
      </w:pPr>
      <w:r>
        <w:t xml:space="preserve">This Master Thesis explores the role of a Project Manager (PM) within the dynamic innovation landscape of United States San Francisco. As a global hub for technology, entrepreneurship, and venture capital, San Francisco presents unique challenges and opportunities for PMs operating in fast-paced environments. The thesis analyzes how PM methodologies must adapt to Silicon Valley’s competitive culture, regulatory frameworks, and diverse workforce while ensuring alignment with organizational goals. By examining case studies from San Francisco-based companies and leveraging industry reports on tech project management trends, this research provides actionable insights for aspiring and practicing PMs navigating the complexities of the United States San Francisco ecosystem.</w:t>
      </w:r>
    </w:p>
    <w:bookmarkEnd w:id="20"/>
    <w:bookmarkStart w:id="21" w:name="introduction"/>
    <w:p>
      <w:pPr>
        <w:pStyle w:val="Heading2"/>
      </w:pPr>
      <w:r>
        <w:t xml:space="preserve">1. Introduction</w:t>
      </w:r>
    </w:p>
    <w:p>
      <w:pPr>
        <w:pStyle w:val="FirstParagraph"/>
      </w:pPr>
      <w:r>
        <w:t xml:space="preserve">The role of a Project Manager has evolved significantly in the 21st century, particularly within regions like United States San Francisco, which is synonymous with technological disruption. As a center for innovation, San Francisco’s tech sector demands PMs who can balance agility with precision, fostering collaboration among cross-functional teams while adhering to stringent timelines and budgets. This Master Thesis investigates the critical attributes of successful PMs in this context, emphasizing their ability to lead projects that align with San Francisco’s ethos of creativity and scalability.</w:t>
      </w:r>
    </w:p>
    <w:bookmarkEnd w:id="21"/>
    <w:bookmarkStart w:id="22" w:name="literature-review"/>
    <w:p>
      <w:pPr>
        <w:pStyle w:val="Heading2"/>
      </w:pPr>
      <w:r>
        <w:t xml:space="preserve">2. Literature Review</w:t>
      </w:r>
    </w:p>
    <w:p>
      <w:pPr>
        <w:pStyle w:val="FirstParagraph"/>
      </w:pPr>
      <w:r>
        <w:t xml:space="preserve">Academic literature highlights the growing importance of adaptive project management frameworks such as Agile and Scrum, which are widely adopted in United States San Francisco due to their flexibility. Studies by the Project Management Institute (PMI) underscore that PMs in tech-driven cities must navigate unique challenges like rapid market shifts, regulatory compliance (e.g., California’s labor laws), and the need for cultural inclusivity. Research specific to San Francisco also reveals a strong correlation between PM leadership styles and project success rates in startups and Fortune 500 companies alike.</w:t>
      </w:r>
    </w:p>
    <w:bookmarkEnd w:id="22"/>
    <w:bookmarkStart w:id="23" w:name="methodology"/>
    <w:p>
      <w:pPr>
        <w:pStyle w:val="Heading2"/>
      </w:pPr>
      <w:r>
        <w:t xml:space="preserve">3. Methodology</w:t>
      </w:r>
    </w:p>
    <w:p>
      <w:pPr>
        <w:pStyle w:val="FirstParagraph"/>
      </w:pPr>
      <w:r>
        <w:t xml:space="preserve">This Master Thesis employs a qualitative research approach, combining secondary data analysis with interviews from PMs in United States San Francisco. Data sources include industry reports from tech associations, case studies of high-profile projects (e.g., Salesforce’s cloud migration), and surveys conducted among PMs in the region. The research framework is grounded in the PMBOK Guide while incorporating contextual insights tailored to San Francisco’s economic and cultural landscape.</w:t>
      </w:r>
    </w:p>
    <w:bookmarkEnd w:id="23"/>
    <w:bookmarkStart w:id="24" w:name="X56a26e898b387c186cb004264b9b50a303c3af4"/>
    <w:p>
      <w:pPr>
        <w:pStyle w:val="Heading2"/>
      </w:pPr>
      <w:r>
        <w:t xml:space="preserve">4. Key Challenges for Project Managers in United States San Francisco</w:t>
      </w:r>
    </w:p>
    <w:p>
      <w:pPr>
        <w:pStyle w:val="FirstParagraph"/>
      </w:pPr>
      <w:r>
        <w:t xml:space="preserve">Project managers operating in United States San Francisco face distinct challenges, including:</w:t>
      </w:r>
    </w:p>
    <w:p>
      <w:pPr>
        <w:numPr>
          <w:ilvl w:val="0"/>
          <w:numId w:val="1001"/>
        </w:numPr>
        <w:pStyle w:val="Compact"/>
      </w:pPr>
      <w:r>
        <w:t xml:space="preserve">Talent Acquisition:** Competing with global tech giants for skilled professionals.</w:t>
      </w:r>
    </w:p>
    <w:p>
      <w:pPr>
        <w:numPr>
          <w:ilvl w:val="0"/>
          <w:numId w:val="1001"/>
        </w:numPr>
        <w:pStyle w:val="Compact"/>
      </w:pPr>
      <w:r>
        <w:t xml:space="preserve">Rapid Innovation Cycles:** Managing projects in industries where product lifecycles are measured in months rather than years.</w:t>
      </w:r>
    </w:p>
    <w:p>
      <w:pPr>
        <w:numPr>
          <w:ilvl w:val="0"/>
          <w:numId w:val="1001"/>
        </w:numPr>
        <w:pStyle w:val="Compact"/>
      </w:pPr>
      <w:r>
        <w:t xml:space="preserve">Regulatory Compliance:** Navigating California’s strict data privacy laws (e.g., CCPA) and workplace safety regulations.</w:t>
      </w:r>
    </w:p>
    <w:p>
      <w:pPr>
        <w:numPr>
          <w:ilvl w:val="0"/>
          <w:numId w:val="1001"/>
        </w:numPr>
        <w:pStyle w:val="Compact"/>
      </w:pPr>
      <w:r>
        <w:t xml:space="preserve">Cultural Diversity:** Leading teams with diverse backgrounds while fostering inclusive collaboration.</w:t>
      </w:r>
    </w:p>
    <w:bookmarkEnd w:id="24"/>
    <w:bookmarkStart w:id="25" w:name="X13d1f0698382448d31cab4f891a1295f63751c1"/>
    <w:p>
      <w:pPr>
        <w:pStyle w:val="Heading2"/>
      </w:pPr>
      <w:r>
        <w:t xml:space="preserve">5. Strategies for Success in San Francisco’s PM Landscape</w:t>
      </w:r>
    </w:p>
    <w:p>
      <w:pPr>
        <w:pStyle w:val="FirstParagraph"/>
      </w:pPr>
      <w:r>
        <w:t xml:space="preserve">Successful PMs in United States San Francisco leverage strategies such as:</w:t>
      </w:r>
    </w:p>
    <w:p>
      <w:pPr>
        <w:numPr>
          <w:ilvl w:val="0"/>
          <w:numId w:val="1002"/>
        </w:numPr>
        <w:pStyle w:val="Compact"/>
      </w:pPr>
      <w:r>
        <w:t xml:space="preserve">Agile Leadership:** Prioritizing iterative development and stakeholder feedback.</w:t>
      </w:r>
    </w:p>
    <w:p>
      <w:pPr>
        <w:numPr>
          <w:ilvl w:val="0"/>
          <w:numId w:val="1002"/>
        </w:numPr>
        <w:pStyle w:val="Compact"/>
      </w:pPr>
      <w:r>
        <w:t xml:space="preserve">Stakeholder Engagement:** Building relationships with investors, clients, and local regulatory bodies to ensure project alignment.</w:t>
      </w:r>
    </w:p>
    <w:p>
      <w:pPr>
        <w:numPr>
          <w:ilvl w:val="0"/>
          <w:numId w:val="1002"/>
        </w:numPr>
        <w:pStyle w:val="Compact"/>
      </w:pPr>
      <w:r>
        <w:t xml:space="preserve">Diversity-Driven Teams:** Implementing inclusive hiring practices to harness innovation from varied perspectives.</w:t>
      </w:r>
    </w:p>
    <w:p>
      <w:pPr>
        <w:numPr>
          <w:ilvl w:val="0"/>
          <w:numId w:val="1002"/>
        </w:numPr>
        <w:pStyle w:val="Compact"/>
      </w:pPr>
      <w:r>
        <w:t xml:space="preserve">Technology Integration:** Utilizing PM tools like Jira or Asana to streamline workflows in a tech-centric environment.</w:t>
      </w:r>
    </w:p>
    <w:bookmarkEnd w:id="25"/>
    <w:bookmarkStart w:id="26" w:name="X4ff1077514de2a7b3427d3742374927f58b0670"/>
    <w:p>
      <w:pPr>
        <w:pStyle w:val="Heading2"/>
      </w:pPr>
      <w:r>
        <w:t xml:space="preserve">6. Case Study: Project Management at Salesforce in San Francisco</w:t>
      </w:r>
    </w:p>
    <w:p>
      <w:pPr>
        <w:pStyle w:val="FirstParagraph"/>
      </w:pPr>
      <w:r>
        <w:t xml:space="preserve">Salesforce, headquartered in San Francisco, exemplifies how PMs can drive large-scale digital transformation. In 2021, Salesforce’s PM team led a cloud migration project involving over 500 stakeholders across global offices. The project’s success hinged on Agile methodologies, real-time communication with remote teams (via Zoom and Slack), and adherence to San Francisco’s data privacy standards. This case study illustrates the critical role of PMs in harmonizing technical complexity with regulatory compliance in a high-stakes environment.</w:t>
      </w:r>
    </w:p>
    <w:bookmarkEnd w:id="26"/>
    <w:bookmarkStart w:id="27" w:name="conclusion"/>
    <w:p>
      <w:pPr>
        <w:pStyle w:val="Heading2"/>
      </w:pPr>
      <w:r>
        <w:t xml:space="preserve">7. Conclusion</w:t>
      </w:r>
    </w:p>
    <w:p>
      <w:pPr>
        <w:pStyle w:val="FirstParagraph"/>
      </w:pPr>
      <w:r>
        <w:t xml:space="preserve">This Master Thesis underscores the pivotal role of Project Managers in shaping the future of innovation within United States San Francisco. As a global tech epicenter, San Francisco demands PMs who are not only technically proficient but also culturally agile and ethically grounded. By synthesizing theoretical frameworks with practical insights from local case studies, this research offers a roadmap for PMs to thrive in one of the most competitive ecosystems in the world.</w:t>
      </w:r>
    </w:p>
    <w:bookmarkEnd w:id="27"/>
    <w:bookmarkStart w:id="28" w:name="references"/>
    <w:p>
      <w:pPr>
        <w:pStyle w:val="Heading2"/>
      </w:pPr>
      <w:r>
        <w:t xml:space="preserve">References</w:t>
      </w:r>
    </w:p>
    <w:p>
      <w:pPr>
        <w:numPr>
          <w:ilvl w:val="0"/>
          <w:numId w:val="1003"/>
        </w:numPr>
        <w:pStyle w:val="Compact"/>
      </w:pPr>
      <w:r>
        <w:t xml:space="preserve">Project Management Institute (PMI). (2023). *Pulse of the Profession™: The State of Project Management.*</w:t>
      </w:r>
    </w:p>
    <w:p>
      <w:pPr>
        <w:numPr>
          <w:ilvl w:val="0"/>
          <w:numId w:val="1003"/>
        </w:numPr>
        <w:pStyle w:val="Compact"/>
      </w:pPr>
      <w:r>
        <w:t xml:space="preserve">Salesforce. (2021). *Annual Report: Cloud Innovation Case Study.*</w:t>
      </w:r>
    </w:p>
    <w:p>
      <w:pPr>
        <w:numPr>
          <w:ilvl w:val="0"/>
          <w:numId w:val="1003"/>
        </w:numPr>
        <w:pStyle w:val="Compact"/>
      </w:pPr>
      <w:r>
        <w:t xml:space="preserve">California Department of Industrial Relations. (2023). *Labor Laws and Compliance Guidelines for Tech Companies.*</w:t>
      </w:r>
    </w:p>
    <w:bookmarkEnd w:id="28"/>
    <w:bookmarkStart w:id="29" w:name="appendices"/>
    <w:p>
      <w:pPr>
        <w:pStyle w:val="Heading2"/>
      </w:pPr>
      <w:r>
        <w:t xml:space="preserve">Appendices</w:t>
      </w:r>
    </w:p>
    <w:p>
      <w:pPr>
        <w:pStyle w:val="FirstParagraph"/>
      </w:pPr>
      <w:r>
        <w:rPr>
          <w:bCs/>
          <w:b/>
        </w:rPr>
        <w:t xml:space="preserve">Appendix A:** Interview Transcripts with San Francisco-Based PMs.</w:t>
      </w:r>
      <w:r>
        <w:br/>
      </w:r>
      <w:r>
        <w:rPr>
          <w:bCs/>
          <w:b/>
        </w:rPr>
        <w:t xml:space="preserve">Appendix B:** Comparative Analysis of Agile vs. Waterfall Methodologies in the United States San Francisco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the United States San Francisco Tech Ecosystem</dc:title>
  <dc:creator/>
  <dc:language>en</dc:language>
  <cp:keywords/>
  <dcterms:created xsi:type="dcterms:W3CDTF">2026-07-23T04:18:11Z</dcterms:created>
  <dcterms:modified xsi:type="dcterms:W3CDTF">2026-07-23T04:18:11Z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