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643ac94e0bbf87ef9b3c659f228e696d28e0e70"/>
    <w:p>
      <w:pPr>
        <w:pStyle w:val="Heading1"/>
      </w:pPr>
      <w:r>
        <w:t xml:space="preserve">Master Thesis: The Role of Project Managers in Zimbabwe Harare</w:t>
      </w:r>
    </w:p>
    <w:bookmarkStart w:id="20" w:name="abstract"/>
    <w:p>
      <w:pPr>
        <w:pStyle w:val="Heading2"/>
      </w:pPr>
      <w:r>
        <w:t xml:space="preserve">Abstract</w:t>
      </w:r>
    </w:p>
    <w:p>
      <w:pPr>
        <w:pStyle w:val="FirstParagraph"/>
      </w:pPr>
      <w:r>
        <w:t xml:space="preserve">This Master Thesis explores the critical role of a project manager within the dynamic urban landscape of Zimbabwe Harare. As a hub for economic, political, and social activities, Harare presents unique challenges and opportunities for project managers navigating infrastructure development, public-private partnerships, and socio-economic revitalization. The thesis investigates how effective project management methodologies can address systemic issues such as resource allocation, stakeholder engagement, and policy alignment in Zimbabwe’s capital. Through case studies of recent urban development projects and interviews with local practitioners, this research highlights the evolving responsibilities of a project manager in fostering sustainable growth in Harare.</w:t>
      </w:r>
    </w:p>
    <w:bookmarkEnd w:id="20"/>
    <w:bookmarkStart w:id="21" w:name="introduction"/>
    <w:p>
      <w:pPr>
        <w:pStyle w:val="Heading2"/>
      </w:pPr>
      <w:r>
        <w:t xml:space="preserve">Introduction</w:t>
      </w:r>
    </w:p>
    <w:p>
      <w:pPr>
        <w:pStyle w:val="FirstParagraph"/>
      </w:pPr>
      <w:r>
        <w:t xml:space="preserve">Zimbabwe Harare, as the nation’s capital, has long been a focal point for national progress and international collaboration. However, its development trajectory has been shaped by economic fluctuations, political transitions, and infrastructural gaps. In this context, the role of a project manager is not merely administrative but pivotal in bridging aspirations with execution. This Master Thesis delves into how project managers in Harare must balance technical expertise with cultural sensitivity and adaptability to local realities. The study underscores the need for tailored strategies that align with Zimbabwe’s socio-economic landscape while adhering to global best practices.</w:t>
      </w:r>
    </w:p>
    <w:bookmarkEnd w:id="21"/>
    <w:bookmarkStart w:id="22" w:name="literature-review"/>
    <w:p>
      <w:pPr>
        <w:pStyle w:val="Heading2"/>
      </w:pPr>
      <w:r>
        <w:t xml:space="preserve">Literature Review</w:t>
      </w:r>
    </w:p>
    <w:p>
      <w:pPr>
        <w:pStyle w:val="FirstParagraph"/>
      </w:pPr>
      <w:r>
        <w:t xml:space="preserve">The existing body of research on project management in developing economies emphasizes the importance of contextual adaptation. In Zimbabwe, studies have highlighted challenges such as limited access to funding, bureaucratic hurdles, and a shortage of skilled professionals. However, few works specifically examine the role of a project manager within Harare’s unique environment. This thesis fills that gap by analyzing how project managers navigate these constraints while ensuring successful outcomes in high-stakes urban projects.</w:t>
      </w:r>
    </w:p>
    <w:p>
      <w:pPr>
        <w:pStyle w:val="BodyText"/>
      </w:pPr>
      <w:r>
        <w:t xml:space="preserve">Key themes from the literature include the integration of local knowledge into global frameworks, risk mitigation in politically unstable regions, and the use of technology to enhance transparency. These elements are critically examined through examples from Harare’s recent infrastructure upgrades and public health initiatives.</w:t>
      </w:r>
    </w:p>
    <w:bookmarkEnd w:id="22"/>
    <w:bookmarkStart w:id="23" w:name="methodology"/>
    <w:p>
      <w:pPr>
        <w:pStyle w:val="Heading2"/>
      </w:pPr>
      <w:r>
        <w:t xml:space="preserve">Methodology</w:t>
      </w:r>
    </w:p>
    <w:p>
      <w:pPr>
        <w:pStyle w:val="FirstParagraph"/>
      </w:pPr>
      <w:r>
        <w:t xml:space="preserve">This Master Thesis employs a mixed-methods approach to gather data on project management practices in Zimbabwe Harare. Primary data was collected through semi-structured interviews with 15 experienced project managers working across sectors such as construction, healthcare, and education. Secondary data included policy documents, case studies of completed projects (e.g., the Harare City Council’s urban renewal programs), and academic publications on project management in Africa.</w:t>
      </w:r>
    </w:p>
    <w:p>
      <w:pPr>
        <w:pStyle w:val="BodyText"/>
      </w:pPr>
      <w:r>
        <w:t xml:space="preserve">The research questions guiding this study are: (1) How do project managers in Harare address challenges unique to Zimbabwe’s socio-political context? (2) What strategies are most effective for ensuring stakeholder alignment and resource efficiency? Qualitative analysis of interviews was triangulated with quantitative data on project success rates, budget adherence, and timelines to provide a holistic perspective.</w:t>
      </w:r>
    </w:p>
    <w:bookmarkEnd w:id="23"/>
    <w:bookmarkStart w:id="24" w:name="findings"/>
    <w:p>
      <w:pPr>
        <w:pStyle w:val="Heading2"/>
      </w:pPr>
      <w:r>
        <w:t xml:space="preserve">Findings</w:t>
      </w:r>
    </w:p>
    <w:p>
      <w:pPr>
        <w:pStyle w:val="FirstParagraph"/>
      </w:pPr>
      <w:r>
        <w:t xml:space="preserve">The findings reveal that project managers in Harare frequently encounter challenges such as inconsistent government support, currency instability (e.g., the ZWL’s depreciation), and fragmented stakeholder networks. However, successful practitioners emphasized three key strategies: (1) building strong relationships with local communities and political actors to secure buy-in; (2) leveraging international partnerships for funding and expertise; and (3) adopting agile project management frameworks to respond to rapid changes in policy or market conditions.</w:t>
      </w:r>
    </w:p>
    <w:p>
      <w:pPr>
        <w:pStyle w:val="BodyText"/>
      </w:pPr>
      <w:r>
        <w:t xml:space="preserve">Case studies from Harare’s recent projects, such as the rehabilitation of the Mbare Musika area and the expansion of healthcare facilities, demonstrate that project managers who prioritize inclusivity—engaging women, youth, and small businesses—tend to achieve more sustainable outcomes. Furthermore, digital tools like GIS mapping and blockchain for procurement are increasingly being used to enhance transparency in Harare’s projects.</w:t>
      </w:r>
    </w:p>
    <w:bookmarkEnd w:id="24"/>
    <w:bookmarkStart w:id="25" w:name="discussion"/>
    <w:p>
      <w:pPr>
        <w:pStyle w:val="Heading2"/>
      </w:pPr>
      <w:r>
        <w:t xml:space="preserve">Discussion</w:t>
      </w:r>
    </w:p>
    <w:p>
      <w:pPr>
        <w:pStyle w:val="FirstParagraph"/>
      </w:pPr>
      <w:r>
        <w:t xml:space="preserve">The discussion situates these findings within broader debates about project management in developing economies. While global standards such as PMBOK (Project Management Body of Knowledge) provide a framework, their application in Harare requires customization. For instance, the emphasis on risk management in PMBOK must be extended to include political risks and currency fluctuations unique to Zimbabwe.</w:t>
      </w:r>
    </w:p>
    <w:p>
      <w:pPr>
        <w:pStyle w:val="BodyText"/>
      </w:pPr>
      <w:r>
        <w:t xml:space="preserve">Moreover, this research underscores the transformative potential of a skilled project manager in driving Harare’s development agenda. By fostering collaboration between local authorities, international donors, and private sector entities, project managers can mitigate the effects of systemic challenges. The thesis also highlights the need for capacity-building programs to train local professionals in modern methodologies tailored to Harare’s context.</w:t>
      </w:r>
    </w:p>
    <w:bookmarkEnd w:id="25"/>
    <w:bookmarkStart w:id="26" w:name="conclusion"/>
    <w:p>
      <w:pPr>
        <w:pStyle w:val="Heading2"/>
      </w:pPr>
      <w:r>
        <w:t xml:space="preserve">Conclusion</w:t>
      </w:r>
    </w:p>
    <w:p>
      <w:pPr>
        <w:pStyle w:val="FirstParagraph"/>
      </w:pPr>
      <w:r>
        <w:t xml:space="preserve">This Master Thesis concludes that a project manager operating in Zimbabwe Harare must be both a strategist and a mediator, capable of balancing global best practices with local realities. The study identifies actionable recommendations for stakeholders, including the need for policy reforms to streamline bureaucracy, increased investment in digital infrastructure for project monitoring, and the establishment of regional training centers for project management.</w:t>
      </w:r>
    </w:p>
    <w:p>
      <w:pPr>
        <w:pStyle w:val="BodyText"/>
      </w:pPr>
      <w:r>
        <w:t xml:space="preserve">Ultimately, the success of Harare’s development hinges on the ability of project managers to navigate complexity with innovation and integrity. As Zimbabwe continues its journey toward economic recovery and urban renewal, the role of a skilled and adaptive project manager remains indispensable in shaping the future of its capital.</w:t>
      </w:r>
    </w:p>
    <w:bookmarkEnd w:id="26"/>
    <w:bookmarkStart w:id="27" w:name="references"/>
    <w:p>
      <w:pPr>
        <w:pStyle w:val="Heading2"/>
      </w:pPr>
      <w:r>
        <w:t xml:space="preserve">References</w:t>
      </w:r>
    </w:p>
    <w:p>
      <w:pPr>
        <w:numPr>
          <w:ilvl w:val="0"/>
          <w:numId w:val="1001"/>
        </w:numPr>
        <w:pStyle w:val="Compact"/>
      </w:pPr>
      <w:r>
        <w:t xml:space="preserve">Project Management Institute (PMI). (2017). A Guide to the Project Management Body of Knowledge (PMBOK® Guide).</w:t>
      </w:r>
    </w:p>
    <w:p>
      <w:pPr>
        <w:numPr>
          <w:ilvl w:val="0"/>
          <w:numId w:val="1001"/>
        </w:numPr>
        <w:pStyle w:val="Compact"/>
      </w:pPr>
      <w:r>
        <w:t xml:space="preserve">Mudenda, M. &amp; Dube, C. (2018). Urban Development Challenges in Harare: A Case Study of Infrastructure Gaps.</w:t>
      </w:r>
    </w:p>
    <w:p>
      <w:pPr>
        <w:numPr>
          <w:ilvl w:val="0"/>
          <w:numId w:val="1001"/>
        </w:numPr>
        <w:pStyle w:val="Compact"/>
      </w:pPr>
      <w:r>
        <w:t xml:space="preserve">Harare City Council Annual Reports (2020–2023).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Project Managers in Zimbabwe Harare</dc:title>
  <dc:creator/>
  <dc:language>en</dc:language>
  <cp:keywords/>
  <dcterms:created xsi:type="dcterms:W3CDTF">2026-07-14T10:05:46Z</dcterms:created>
  <dcterms:modified xsi:type="dcterms:W3CDTF">2026-07-14T10:05:46Z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