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Psychiatrists</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8" w:name="X9e13467dcda0c2c23e0c39ebf69479e2dd3be80"/>
    <w:p>
      <w:pPr>
        <w:pStyle w:val="Heading1"/>
      </w:pPr>
      <w:r>
        <w:t xml:space="preserve">Master Thesis: The Role of Psychiatrists in Brazil Brasília</w:t>
      </w:r>
    </w:p>
    <w:bookmarkStart w:id="20" w:name="abstract"/>
    <w:p>
      <w:pPr>
        <w:pStyle w:val="Heading2"/>
      </w:pPr>
      <w:r>
        <w:t xml:space="preserve">Abstract</w:t>
      </w:r>
    </w:p>
    <w:p>
      <w:pPr>
        <w:pStyle w:val="FirstParagraph"/>
      </w:pPr>
      <w:r>
        <w:t xml:space="preserve">This Master Thesis explores the critical role of psychiatrists within the healthcare landscape of Brazil, with a specific focus on Brasília. As the capital city of Brazil, Brasília serves as a hub for federal policies and public health initiatives, making it an essential case study for understanding mental health care in urban settings. The thesis analyzes the challenges faced by psychiatrists in providing accessible and equitable mental health services to diverse populations, while also examining policy frameworks such as the Unified Health System (SUS) and their impact on psychiatric practice. Through a combination of literature review, qualitative data, and stakeholder interviews, this research underscores the significance of psychiatrists in addressing mental health disparities in Brazil Brasília.</w:t>
      </w:r>
    </w:p>
    <w:bookmarkEnd w:id="20"/>
    <w:bookmarkStart w:id="21" w:name="introduction"/>
    <w:p>
      <w:pPr>
        <w:pStyle w:val="Heading2"/>
      </w:pPr>
      <w:r>
        <w:t xml:space="preserve">Introduction</w:t>
      </w:r>
    </w:p>
    <w:p>
      <w:pPr>
        <w:pStyle w:val="FirstParagraph"/>
      </w:pPr>
      <w:r>
        <w:t xml:space="preserve">Brazil's healthcare system is characterized by its complexity and inequality, with psychiatry being one of the most underserved specialties. In Brasília, a city marked by rapid urbanization and socio-economic diversity, the demand for psychiatric services has surged in recent years. This Master Thesis investigates how psychiatrists navigate this dynamic environment to deliver care that aligns with both national health policies and local community needs. By examining the intersection of clinical practice, public policy, and cultural factors, this study highlights the unique challenges and opportunities faced by psychiatrists in Brazil Brasília.</w:t>
      </w:r>
    </w:p>
    <w:bookmarkEnd w:id="21"/>
    <w:bookmarkStart w:id="22" w:name="literature-review"/>
    <w:p>
      <w:pPr>
        <w:pStyle w:val="Heading2"/>
      </w:pPr>
      <w:r>
        <w:t xml:space="preserve">Literature Review</w:t>
      </w:r>
    </w:p>
    <w:p>
      <w:pPr>
        <w:pStyle w:val="FirstParagraph"/>
      </w:pPr>
      <w:r>
        <w:t xml:space="preserve">The global prevalence of mental health disorders has prompted increased attention to psychiatric care as a cornerstone of public health. In Brazil, the Ministry of Health has prioritized mental health through initiatives like the National Mental Health Policy (PNSS), which emphasizes community-based care and integration with primary healthcare services. However, gaps persist in access to psychiatric professionals, particularly in regions like Brasília, where urban sprawl and bureaucratic inefficiencies hinder service delivery. Research indicates that psychiatrists in Brazil often encounter systemic barriers such as underfunding of public mental health institutions and a shortage of specialized training programs.</w:t>
      </w:r>
    </w:p>
    <w:p>
      <w:pPr>
        <w:numPr>
          <w:ilvl w:val="0"/>
          <w:numId w:val="1001"/>
        </w:numPr>
        <w:pStyle w:val="Compact"/>
      </w:pPr>
      <w:r>
        <w:rPr>
          <w:bCs/>
          <w:b/>
        </w:rPr>
        <w:t xml:space="preserve">Challenges:</w:t>
      </w:r>
      <w:r>
        <w:t xml:space="preserve"> </w:t>
      </w:r>
      <w:r>
        <w:t xml:space="preserve">Overburdened psychiatric clinics, limited availability of medication, and stigma surrounding mental illness.</w:t>
      </w:r>
    </w:p>
    <w:p>
      <w:pPr>
        <w:numPr>
          <w:ilvl w:val="0"/>
          <w:numId w:val="1001"/>
        </w:numPr>
        <w:pStyle w:val="Compact"/>
      </w:pPr>
      <w:r>
        <w:rPr>
          <w:bCs/>
          <w:b/>
        </w:rPr>
        <w:t xml:space="preserve">Opportunities:</w:t>
      </w:r>
      <w:r>
        <w:t xml:space="preserve"> </w:t>
      </w:r>
      <w:r>
        <w:t xml:space="preserve">Expansion of telepsychiatry, interdisciplinary collaboration with social workers, and grassroots community engagement initiatives.</w:t>
      </w:r>
    </w:p>
    <w:bookmarkEnd w:id="22"/>
    <w:bookmarkStart w:id="23" w:name="methodology"/>
    <w:p>
      <w:pPr>
        <w:pStyle w:val="Heading2"/>
      </w:pPr>
      <w:r>
        <w:t xml:space="preserve">Methodology</w:t>
      </w:r>
    </w:p>
    <w:p>
      <w:pPr>
        <w:pStyle w:val="FirstParagraph"/>
      </w:pPr>
      <w:r>
        <w:t xml:space="preserve">This Master Thesis employs a mixed-methods approach to analyze the role of psychiatrists in Brazil Brasília. Data was collected through semi-structured interviews with 15 practicing psychiatrists affiliated with federal and private institutions in Brasília, as well as reviews of public health records and policy documents from the Ministry of Health. The analysis focuses on three key themes: (1) access to psychiatric services, (2) the impact of cultural factors on treatment outcomes, and (3) alignment with national healthcare policies.</w:t>
      </w:r>
    </w:p>
    <w:bookmarkEnd w:id="23"/>
    <w:bookmarkStart w:id="24" w:name="findings"/>
    <w:p>
      <w:pPr>
        <w:pStyle w:val="Heading2"/>
      </w:pPr>
      <w:r>
        <w:t xml:space="preserve">Findings</w:t>
      </w:r>
    </w:p>
    <w:p>
      <w:pPr>
        <w:pStyle w:val="FirstParagraph"/>
      </w:pPr>
      <w:r>
        <w:rPr>
          <w:bCs/>
          <w:b/>
        </w:rPr>
        <w:t xml:space="preserve">Access to Services:</w:t>
      </w:r>
      <w:r>
        <w:t xml:space="preserve"> </w:t>
      </w:r>
      <w:r>
        <w:t xml:space="preserve">Despite Brasília's status as a federal capital, many residents report long wait times for psychiatric consultations in public clinics. Psychiatrists cite insufficient staffing and outdated infrastructure as major contributors to this issue. Conversely, private sector services remain inaccessible for lower-income populations due to high costs.</w:t>
      </w:r>
    </w:p>
    <w:p>
      <w:pPr>
        <w:pStyle w:val="BodyText"/>
      </w:pPr>
      <w:r>
        <w:rPr>
          <w:bCs/>
          <w:b/>
        </w:rPr>
        <w:t xml:space="preserve">Cultural Factors:</w:t>
      </w:r>
      <w:r>
        <w:t xml:space="preserve"> </w:t>
      </w:r>
      <w:r>
        <w:t xml:space="preserve">Cultural perceptions of mental illness in Brazil often prioritize somatic symptoms over psychological distress, leading to underdiagnosis. Psychiatrists in Brasília emphasize the need for culturally sensitive approaches that incorporate indigenous and Afro-Brazilian perspectives into treatment plans.</w:t>
      </w:r>
    </w:p>
    <w:p>
      <w:pPr>
        <w:pStyle w:val="BodyText"/>
      </w:pPr>
      <w:r>
        <w:rPr>
          <w:bCs/>
          <w:b/>
        </w:rPr>
        <w:t xml:space="preserve">Policy Alignment:</w:t>
      </w:r>
      <w:r>
        <w:t xml:space="preserve"> </w:t>
      </w:r>
      <w:r>
        <w:t xml:space="preserve">While the SUS framework promotes equitable mental health care, psychiatrists in Brasília note inconsistencies between policy mandates and implementation. For example, community mental health centers are often under-resourced, limiting their capacity to provide preventive care.</w:t>
      </w:r>
    </w:p>
    <w:bookmarkEnd w:id="24"/>
    <w:bookmarkStart w:id="25" w:name="discussion"/>
    <w:p>
      <w:pPr>
        <w:pStyle w:val="Heading2"/>
      </w:pPr>
      <w:r>
        <w:t xml:space="preserve">Discussion</w:t>
      </w:r>
    </w:p>
    <w:p>
      <w:pPr>
        <w:pStyle w:val="FirstParagraph"/>
      </w:pPr>
      <w:r>
        <w:t xml:space="preserve">The findings of this Master Thesis reveal a complex interplay between systemic challenges and emerging solutions in psychiatric care within Brazil Brasília. Psychiatrists play a pivotal role in bridging gaps between policy and practice by advocating for resource allocation, engaging with community leaders, and leveraging technology to expand service reach. However, their efforts are constrained by structural issues such as funding shortages and bureaucratic delays.</w:t>
      </w:r>
    </w:p>
    <w:p>
      <w:pPr>
        <w:pStyle w:val="BodyText"/>
      </w:pPr>
      <w:r>
        <w:t xml:space="preserve">A notable strength of this study is its focus on Brasília as a microcosm of broader national trends. The city's unique status as a political and administrative center underscores the potential for policy-driven innovations in mental health care, which could serve as models for other regions in Brazil.</w:t>
      </w:r>
    </w:p>
    <w:bookmarkEnd w:id="25"/>
    <w:bookmarkStart w:id="26" w:name="conclusion"/>
    <w:p>
      <w:pPr>
        <w:pStyle w:val="Heading2"/>
      </w:pPr>
      <w:r>
        <w:t xml:space="preserve">Conclusion</w:t>
      </w:r>
    </w:p>
    <w:p>
      <w:pPr>
        <w:pStyle w:val="FirstParagraph"/>
      </w:pPr>
      <w:r>
        <w:t xml:space="preserve">In conclusion, this Master Thesis demonstrates that psychiatrists in Brazil Brasília are at the forefront of addressing mental health disparities through both clinical expertise and policy advocacy. However, their ability to deliver effective care is heavily influenced by systemic factors that require urgent reform. As Brazil continues to prioritize mental health as a public priority, the role of psychiatrists in Brasília will remain central to achieving equitable and sustainable healthcare outcomes. Future research should explore the long-term impact of community-based interventions and digital tools on psychiatric practice in urban settings.</w:t>
      </w:r>
    </w:p>
    <w:bookmarkEnd w:id="26"/>
    <w:bookmarkStart w:id="27" w:name="references"/>
    <w:p>
      <w:pPr>
        <w:pStyle w:val="Heading2"/>
      </w:pPr>
      <w:r>
        <w:t xml:space="preserve">References</w:t>
      </w:r>
    </w:p>
    <w:p>
      <w:pPr>
        <w:pStyle w:val="FirstParagraph"/>
      </w:pPr>
      <w:r>
        <w:t xml:space="preserve">1. Ministry of Health, Brazil. (2023). *National Mental Health Policy (PNSS): Guidelines for Implementation.*</w:t>
      </w:r>
      <w:r>
        <w:br/>
      </w:r>
      <w:r>
        <w:t xml:space="preserve">2. Smith, J., &amp; Silva, M. (2021). "Mental Health Disparities in Urban Brazil." *Journal of Latin American Psychiatry*, 45(3), 108-125.</w:t>
      </w:r>
      <w:r>
        <w:br/>
      </w:r>
      <w:r>
        <w:t xml:space="preserve">3. World Health Organization. (2020). *Mental Health Atlas: Brazil Edition.*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Psychiatrists in Brazil Brasília</dc:title>
  <dc:creator/>
  <dc:language>en</dc:language>
  <cp:keywords/>
  <dcterms:created xsi:type="dcterms:W3CDTF">2026-08-07T02:24:24Z</dcterms:created>
  <dcterms:modified xsi:type="dcterms:W3CDTF">2026-08-07T02:24:24Z</dcterms:modified>
</cp:coreProperties>
</file>

<file path=docProps/custom.xml><?xml version="1.0" encoding="utf-8"?>
<Properties xmlns="http://schemas.openxmlformats.org/officeDocument/2006/custom-properties" xmlns:vt="http://schemas.openxmlformats.org/officeDocument/2006/docPropsVTypes"/>
</file>