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ab3a1ce3c6a48bea5fc71af34dda589576c2fdd"/>
    <w:p>
      <w:pPr>
        <w:pStyle w:val="Heading1"/>
      </w:pPr>
      <w:r>
        <w:t xml:space="preserve">Master Thesis: The Role of Psychiatrists in China Shanghai</w:t>
      </w:r>
    </w:p>
    <w:p>
      <w:pPr>
        <w:pStyle w:val="FirstParagraph"/>
      </w:pPr>
      <w:r>
        <w:rPr>
          <w:bCs/>
          <w:b/>
        </w:rPr>
        <w:t xml:space="preserve">Introduction:</w:t>
      </w:r>
    </w:p>
    <w:p>
      <w:pPr>
        <w:pStyle w:val="BodyText"/>
      </w:pPr>
      <w:r>
        <w:t xml:space="preserve">The Master Thesis focuses on the evolving role of psychiatrists in China Shanghai, a city that has emerged as a global hub for healthcare innovation and cultural integration. As urbanization accelerates and societal pressures intensify, the demand for mental health services in Shanghai has surged. This thesis explores how psychiatrists navigate the unique challenges of providing care in a rapidly modernizing metropolis while adhering to China's healthcare policies, cultural norms, and economic priorities. The intersection of psychiatry with Shanghai's dynamic social landscape offers a rich case study for understanding the profession’s adaptation to 21st-century demands.</w:t>
      </w:r>
    </w:p>
    <w:p>
      <w:pPr>
        <w:pStyle w:val="BodyText"/>
      </w:pPr>
      <w:r>
        <w:rPr>
          <w:bCs/>
          <w:b/>
        </w:rPr>
        <w:t xml:space="preserve">Contextual Background:</w:t>
      </w:r>
    </w:p>
    <w:p>
      <w:pPr>
        <w:pStyle w:val="BodyText"/>
      </w:pPr>
      <w:r>
        <w:t xml:space="preserve">Shanghai, China’s most populous city, is characterized by its blend of traditional and modern influences. The healthcare system in Shanghai reflects national policies while incorporating localized strategies to address mental health needs. However, cultural stigma surrounding mental illness persists, often deterring individuals from seeking psychiatric care. This thesis argues that psychiatrists in Shanghai must act as both clinical practitioners and cultural mediators, bridging gaps between patients’ expectations and institutional frameworks.</w:t>
      </w:r>
    </w:p>
    <w:p>
      <w:pPr>
        <w:pStyle w:val="BodyText"/>
      </w:pPr>
      <w:r>
        <w:rPr>
          <w:bCs/>
          <w:b/>
        </w:rPr>
        <w:t xml:space="preserve">The Role of Psychiatrists in Shanghai:</w:t>
      </w:r>
    </w:p>
    <w:p>
      <w:pPr>
        <w:pStyle w:val="BodyText"/>
      </w:pPr>
      <w:r>
        <w:t xml:space="preserve">Psychiatrists in China Shanghai operate within a dual framework: clinical practice guided by the Chinese Ministry of Health’s regulations and community engagement tailored to local demographics. Their responsibilities include diagnosing mental disorders, prescribing medication, conducting psychotherapy, and participating in public health initiatives. Notably, Shanghai’s psychiatrists are increasingly involved in preventive mental health programs aimed at mitigating stress caused by urban living, workplace pressures, and social isolation.</w:t>
      </w:r>
    </w:p>
    <w:p>
      <w:pPr>
        <w:pStyle w:val="BodyText"/>
      </w:pPr>
      <w:r>
        <w:t xml:space="preserve">The city’s psychiatric workforce has expanded significantly since the 2015 National Mental Health Development Plan emphasized integrating mental health into primary care. Psychiatrists now collaborate with general practitioners, schools, and corporate wellness programs to address mental health holistically. For example, Shanghai’s hospitals have adopted telepsychiatry to reach patients in underserved areas, leveraging technology to overcome geographical barriers.</w:t>
      </w:r>
    </w:p>
    <w:p>
      <w:pPr>
        <w:pStyle w:val="BodyText"/>
      </w:pPr>
      <w:r>
        <w:rPr>
          <w:bCs/>
          <w:b/>
        </w:rPr>
        <w:t xml:space="preserve">Challenges Faced by Psychiatrists:</w:t>
      </w:r>
    </w:p>
    <w:p>
      <w:pPr>
        <w:pStyle w:val="BodyText"/>
      </w:pPr>
      <w:r>
        <w:t xml:space="preserve">Despite progress, psychiatrists in Shanghai encounter multifaceted challenges. One critical issue is the stigma associated with mental illness, which remains deeply rooted in Confucian values emphasizing harmony and self-restraint. Patients may avoid seeking help due to fear of social judgment or discrimination. Additionally, the shortage of psychiatric professionals relative to population growth strains existing resources.</w:t>
      </w:r>
    </w:p>
    <w:p>
      <w:pPr>
        <w:pStyle w:val="BodyText"/>
      </w:pPr>
      <w:r>
        <w:t xml:space="preserve">Another challenge lies in balancing clinical practice with policy mandates. For instance, Shanghai’s mental health regulations require psychiatrists to report certain cases for public health surveillance, raising ethical concerns about patient privacy and autonomy. Moreover, the rapid pace of urbanization has created a surge in cases related to anxiety disorders and depression among young professionals, demanding innovative treatment approaches.</w:t>
      </w:r>
    </w:p>
    <w:p>
      <w:pPr>
        <w:pStyle w:val="BodyText"/>
      </w:pPr>
      <w:r>
        <w:rPr>
          <w:bCs/>
          <w:b/>
        </w:rPr>
        <w:t xml:space="preserve">Opportunities for Innovation:</w:t>
      </w:r>
    </w:p>
    <w:p>
      <w:pPr>
        <w:pStyle w:val="BodyText"/>
      </w:pPr>
      <w:r>
        <w:t xml:space="preserve">The Master Thesis highlights opportunities for psychiatrists in Shanghai to lead advancements in mental healthcare. The city’s investment in digital health technologies has enabled the development of AI-driven diagnostic tools and virtual therapy platforms, improving access to care. For example, the Shanghai Mental Health Center has pioneered mobile apps that provide real-time support for patients with bipolar disorder or PTSD.</w:t>
      </w:r>
    </w:p>
    <w:p>
      <w:pPr>
        <w:pStyle w:val="BodyText"/>
      </w:pPr>
      <w:r>
        <w:t xml:space="preserve">Furthermore, Shanghai’s global connections offer avenues for cross-cultural collaboration. Psychiatrists can engage with international research networks to adopt best practices in trauma-informed care and culturally sensitive interventions. Such efforts align with the city’s vision of becoming a center for medical excellence in Asia.</w:t>
      </w:r>
    </w:p>
    <w:p>
      <w:pPr>
        <w:pStyle w:val="BodyText"/>
      </w:pPr>
      <w:r>
        <w:rPr>
          <w:bCs/>
          <w:b/>
        </w:rPr>
        <w:t xml:space="preserve">Methodology and Findings:</w:t>
      </w:r>
    </w:p>
    <w:p>
      <w:pPr>
        <w:pStyle w:val="BodyText"/>
      </w:pPr>
      <w:r>
        <w:t xml:space="preserve">This thesis employs a qualitative research approach, drawing on interviews with 15 psychiatrists practicing in Shanghai, case studies of community mental health programs, and analysis of national healthcare reports. Key findings indicate that while psychiatrists are increasingly recognized as essential healthcare providers, systemic barriers—such as limited funding for psychiatric research and insufficient public awareness campaigns—continue to hinder progress.</w:t>
      </w:r>
    </w:p>
    <w:p>
      <w:pPr>
        <w:pStyle w:val="BodyText"/>
      </w:pPr>
      <w:r>
        <w:t xml:space="preserve">Participants emphasized the importance of interdisciplinary collaboration, citing partnerships with social workers and educators as critical for addressing mental health at its roots. However, many expressed frustration over bureaucratic hurdles in implementing patient-centered care models.</w:t>
      </w:r>
    </w:p>
    <w:p>
      <w:pPr>
        <w:pStyle w:val="BodyText"/>
      </w:pPr>
      <w:r>
        <w:rPr>
          <w:bCs/>
          <w:b/>
        </w:rPr>
        <w:t xml:space="preserve">Recommendations:</w:t>
      </w:r>
    </w:p>
    <w:p>
      <w:pPr>
        <w:pStyle w:val="BodyText"/>
      </w:pPr>
      <w:r>
        <w:t xml:space="preserve">To enhance the effectiveness of psychiatrists in China Shanghai, this thesis proposes three strategic recommendations: first, expanding public education campaigns to reduce stigma around mental illness; second, increasing government funding for psychiatric research and training programs; and third, integrating mental health services into Shanghai’s broader healthcare infrastructure to ensure equitable access.</w:t>
      </w:r>
    </w:p>
    <w:p>
      <w:pPr>
        <w:pStyle w:val="BodyText"/>
      </w:pPr>
      <w:r>
        <w:rPr>
          <w:bCs/>
          <w:b/>
        </w:rPr>
        <w:t xml:space="preserve">Conclusion:</w:t>
      </w:r>
    </w:p>
    <w:p>
      <w:pPr>
        <w:pStyle w:val="BodyText"/>
      </w:pPr>
      <w:r>
        <w:t xml:space="preserve">The role of psychiatrists in China Shanghai is pivotal in addressing the city’s unique mental health challenges. As a global metropolis grappling with the pressures of modernity, Shanghai offers a microcosm of the opportunities and obstacles faced by mental health professionals worldwide. By leveraging technology, fostering cross-sector collaboration, and prioritizing cultural competence, psychiatrists can play a transformative role in shaping Shanghai’s future as a leader in comprehensive healthcare.</w:t>
      </w:r>
    </w:p>
    <w:p>
      <w:pPr>
        <w:pStyle w:val="BodyText"/>
      </w:pPr>
      <w:r>
        <w:rPr>
          <w:bCs/>
          <w:b/>
        </w:rPr>
        <w:t xml:space="preserve">Keywords:</w:t>
      </w:r>
      <w:r>
        <w:t xml:space="preserve"> </w:t>
      </w:r>
      <w:r>
        <w:t xml:space="preserve">Master Thesis, Psychiatrist, China Shanghai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China Shanghai</dc:title>
  <dc:creator/>
  <dc:language>en</dc:language>
  <cp:keywords/>
  <dcterms:created xsi:type="dcterms:W3CDTF">2026-07-21T11:25:07Z</dcterms:created>
  <dcterms:modified xsi:type="dcterms:W3CDTF">2026-07-21T11:25:07Z</dcterms:modified>
</cp:coreProperties>
</file>

<file path=docProps/custom.xml><?xml version="1.0" encoding="utf-8"?>
<Properties xmlns="http://schemas.openxmlformats.org/officeDocument/2006/custom-properties" xmlns:vt="http://schemas.openxmlformats.org/officeDocument/2006/docPropsVTypes"/>
</file>