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95ad57c9ccb6b0a285bc1045120e0475777077a"/>
    <w:p>
      <w:pPr>
        <w:pStyle w:val="Heading1"/>
      </w:pPr>
      <w:r>
        <w:t xml:space="preserve">Master Thesis: The Role of Psychiatrists in India Bangalore</w:t>
      </w:r>
    </w:p>
    <w:bookmarkStart w:id="20" w:name="introduction"/>
    <w:p>
      <w:pPr>
        <w:pStyle w:val="Heading2"/>
      </w:pPr>
      <w:r>
        <w:t xml:space="preserve">Introduction</w:t>
      </w:r>
    </w:p>
    <w:p>
      <w:pPr>
        <w:pStyle w:val="FirstParagraph"/>
      </w:pPr>
      <w:r>
        <w:t xml:space="preserve">The Master Thesis explores the evolving role of psychiatrists in addressing mental health challenges within the urban landscape of India Bangalore. As one of the fastest-growing cities in South Asia, Bangalore faces unique pressures that demand specialized psychiatric care. This thesis examines how psychiatrists navigate cultural, socio-economic, and systemic barriers to provide effective treatment for individuals and communities in India Bangalore.</w:t>
      </w:r>
    </w:p>
    <w:bookmarkEnd w:id="20"/>
    <w:bookmarkStart w:id="21" w:name="background-and-significance"/>
    <w:p>
      <w:pPr>
        <w:pStyle w:val="Heading2"/>
      </w:pPr>
      <w:r>
        <w:t xml:space="preserve">Background and Significance</w:t>
      </w:r>
    </w:p>
    <w:p>
      <w:pPr>
        <w:pStyle w:val="FirstParagraph"/>
      </w:pPr>
      <w:r>
        <w:t xml:space="preserve">India has witnessed a surge in mental health disorders over the past decade, with urban centers like Bangalore experiencing disproportionate demand for psychiatric services. The World Health Organization (WHO) highlights that nearly 10% of the Indian population suffers from mental or neurological conditions, yet only 10% receive appropriate care. In India Bangalore, rapid urbanization, work-related stress, and social inequality have amplified the need for psychiatrists who can address both clinical and societal challenges.</w:t>
      </w:r>
    </w:p>
    <w:p>
      <w:pPr>
        <w:pStyle w:val="BodyText"/>
      </w:pPr>
      <w:r>
        <w:t xml:space="preserve">This Master Thesis underscores the critical role of psychiatrists in bridging the gap between mental health stigma and accessible care. It also emphasizes how psychiatric practices in India Bangalore must be culturally sensitive to address unique patient needs, such as traditional beliefs about mental illness or language barriers.</w:t>
      </w:r>
    </w:p>
    <w:bookmarkEnd w:id="21"/>
    <w:bookmarkStart w:id="22" w:name="X741c9e3e7f49af225d709e26b051c26a05523d3"/>
    <w:p>
      <w:pPr>
        <w:pStyle w:val="Heading2"/>
      </w:pPr>
      <w:r>
        <w:t xml:space="preserve">Current Scenario of Psychiatry in India Bangalore</w:t>
      </w:r>
    </w:p>
    <w:p>
      <w:pPr>
        <w:pStyle w:val="FirstParagraph"/>
      </w:pPr>
      <w:r>
        <w:t xml:space="preserve">Bangalore is home to numerous public and private psychiatric institutions, including the NIMHANS (National Institute of Mental Health and Neuro Sciences), a leading research center in Asia. However, despite this infrastructure, the city faces a shortage of trained psychiatrists relative to its population. According to a 2023 report by the Indian Psychiatric Society, India has only 0.7 psychiatrists per 100,000 people—a ratio far below the WHO-recommended standard of at least one psychiatrist per 1,564 people.</w:t>
      </w:r>
    </w:p>
    <w:p>
      <w:pPr>
        <w:pStyle w:val="BodyText"/>
      </w:pPr>
      <w:r>
        <w:t xml:space="preserve">In India Bangalore, this deficit is exacerbated by factors such as high patient turnover in clinics and a lack of awareness about mental health. Additionally, the stigma surrounding psychiatric care often prevents individuals from seeking timely treatment. This Master Thesis argues that psychiatrists must adopt innovative approaches—such as telemedicine and community outreach—to overcome these systemic challenges.</w:t>
      </w:r>
    </w:p>
    <w:bookmarkEnd w:id="22"/>
    <w:bookmarkStart w:id="23" w:name="Xf2fc3dfe60b4a4de0ff6d4b95ee92054cb63ee9"/>
    <w:p>
      <w:pPr>
        <w:pStyle w:val="Heading2"/>
      </w:pPr>
      <w:r>
        <w:t xml:space="preserve">The Role of Psychiatrists in India Bangalore</w:t>
      </w:r>
    </w:p>
    <w:p>
      <w:pPr>
        <w:pStyle w:val="FirstParagraph"/>
      </w:pPr>
      <w:r>
        <w:t xml:space="preserve">Psychiatrists in India Bangalore play a multifaceted role, combining clinical practice with advocacy for mental health reform. Their responsibilities include:</w:t>
      </w:r>
    </w:p>
    <w:p>
      <w:pPr>
        <w:numPr>
          <w:ilvl w:val="0"/>
          <w:numId w:val="1001"/>
        </w:numPr>
        <w:pStyle w:val="Compact"/>
      </w:pPr>
      <w:r>
        <w:rPr>
          <w:bCs/>
          <w:b/>
        </w:rPr>
        <w:t xml:space="preserve">Clinical Diagnosis and Treatment:</w:t>
      </w:r>
      <w:r>
        <w:t xml:space="preserve"> </w:t>
      </w:r>
      <w:r>
        <w:t xml:space="preserve">Assessing patients for conditions like depression, bipolar disorder, schizophrenia, and anxiety disorders using evidence-based protocols tailored to local contexts.</w:t>
      </w:r>
    </w:p>
    <w:p>
      <w:pPr>
        <w:numPr>
          <w:ilvl w:val="0"/>
          <w:numId w:val="1001"/>
        </w:numPr>
        <w:pStyle w:val="Compact"/>
      </w:pPr>
      <w:r>
        <w:rPr>
          <w:bCs/>
          <w:b/>
        </w:rPr>
        <w:t xml:space="preserve">Promoting Mental Health Awareness:</w:t>
      </w:r>
      <w:r>
        <w:t xml:space="preserve"> </w:t>
      </w:r>
      <w:r>
        <w:t xml:space="preserve">Collaborating with NGOs and government agencies to educate the public about mental health through workshops, campaigns, and digital platforms.</w:t>
      </w:r>
    </w:p>
    <w:p>
      <w:pPr>
        <w:numPr>
          <w:ilvl w:val="0"/>
          <w:numId w:val="1001"/>
        </w:numPr>
        <w:pStyle w:val="Compact"/>
      </w:pPr>
      <w:r>
        <w:rPr>
          <w:bCs/>
          <w:b/>
        </w:rPr>
        <w:t xml:space="preserve">Cross-Disciplinary Collaboration:</w:t>
      </w:r>
      <w:r>
        <w:t xml:space="preserve"> </w:t>
      </w:r>
      <w:r>
        <w:t xml:space="preserve">Working alongside psychologists, social workers, and primary care physicians to provide holistic care for patients in urban slums or corporate sectors.</w:t>
      </w:r>
    </w:p>
    <w:p>
      <w:pPr>
        <w:pStyle w:val="FirstParagraph"/>
      </w:pPr>
      <w:r>
        <w:t xml:space="preserve">This Master Thesis highlights case studies from India Bangalore that demonstrate how psychiatrists integrate cultural competence into their practice. For example, some clinics have incorporated Ayurvedic principles alongside Western treatments to resonate with patients’ belief systems.</w:t>
      </w:r>
    </w:p>
    <w:bookmarkEnd w:id="23"/>
    <w:bookmarkStart w:id="24" w:name="Xa34e8b219cf988c970296bf3496163f01b669f8"/>
    <w:p>
      <w:pPr>
        <w:pStyle w:val="Heading2"/>
      </w:pPr>
      <w:r>
        <w:t xml:space="preserve">Challenges Faced by Psychiatrists in India Bangalore</w:t>
      </w:r>
    </w:p>
    <w:p>
      <w:pPr>
        <w:pStyle w:val="FirstParagraph"/>
      </w:pPr>
      <w:r>
        <w:t xml:space="preserve">Despite their critical role, psychiatrists in India Bangalore encounter significant obstacles:</w:t>
      </w:r>
    </w:p>
    <w:p>
      <w:pPr>
        <w:numPr>
          <w:ilvl w:val="0"/>
          <w:numId w:val="1002"/>
        </w:numPr>
        <w:pStyle w:val="Compact"/>
      </w:pPr>
      <w:r>
        <w:rPr>
          <w:bCs/>
          <w:b/>
        </w:rPr>
        <w:t xml:space="preserve">Stigma and Cultural Misconceptions:</w:t>
      </w:r>
      <w:r>
        <w:t xml:space="preserve"> </w:t>
      </w:r>
      <w:r>
        <w:t xml:space="preserve">Many patients view mental illness as a sign of weakness or spiritual imbalance, leading to delayed care.</w:t>
      </w:r>
    </w:p>
    <w:p>
      <w:pPr>
        <w:numPr>
          <w:ilvl w:val="0"/>
          <w:numId w:val="1002"/>
        </w:numPr>
        <w:pStyle w:val="Compact"/>
      </w:pPr>
      <w:r>
        <w:rPr>
          <w:bCs/>
          <w:b/>
        </w:rPr>
        <w:t xml:space="preserve">Limited Resources:</w:t>
      </w:r>
      <w:r>
        <w:t xml:space="preserve"> </w:t>
      </w:r>
      <w:r>
        <w:t xml:space="preserve">Public hospitals often lack sufficient funding for psychiatric departments, forcing psychiatrists to rely heavily on private practice or NGOs.</w:t>
      </w:r>
    </w:p>
    <w:p>
      <w:pPr>
        <w:numPr>
          <w:ilvl w:val="0"/>
          <w:numId w:val="1002"/>
        </w:numPr>
        <w:pStyle w:val="Compact"/>
      </w:pPr>
      <w:r>
        <w:rPr>
          <w:bCs/>
          <w:b/>
        </w:rPr>
        <w:t xml:space="preserve">Workload and Burnout:</w:t>
      </w:r>
      <w:r>
        <w:t xml:space="preserve"> </w:t>
      </w:r>
      <w:r>
        <w:t xml:space="preserve">The high demand for services in India Bangalore has led to long working hours and ethical dilemmas for psychiatrists, particularly those in underfunded institutions.</w:t>
      </w:r>
    </w:p>
    <w:p>
      <w:pPr>
        <w:pStyle w:val="FirstParagraph"/>
      </w:pPr>
      <w:r>
        <w:t xml:space="preserve">This Master Thesis emphasizes the need for policy interventions to address these issues, such as increasing government funding for mental health services or implementing stricter regulations against the misuse of psychiatric medications.</w:t>
      </w:r>
    </w:p>
    <w:bookmarkEnd w:id="24"/>
    <w:bookmarkStart w:id="25" w:name="future-prospects-and-recommendations"/>
    <w:p>
      <w:pPr>
        <w:pStyle w:val="Heading2"/>
      </w:pPr>
      <w:r>
        <w:t xml:space="preserve">Future Prospects and Recommendations</w:t>
      </w:r>
    </w:p>
    <w:p>
      <w:pPr>
        <w:pStyle w:val="FirstParagraph"/>
      </w:pPr>
      <w:r>
        <w:t xml:space="preserve">The future of psychiatry in India Bangalore hinges on advancements in technology, education, and policy. Telepsychiatry platforms like Telehealth India have already begun to expand access to care in remote areas. Additionally, universities such as the University of Bangalore are training more psychiatrists through specialized curricula that emphasize cultural sensitivity and digital health.</w:t>
      </w:r>
    </w:p>
    <w:p>
      <w:pPr>
        <w:pStyle w:val="BodyText"/>
      </w:pPr>
      <w:r>
        <w:t xml:space="preserve">This Master Thesis concludes with actionable recommendations for stakeholders:</w:t>
      </w:r>
    </w:p>
    <w:p>
      <w:pPr>
        <w:numPr>
          <w:ilvl w:val="0"/>
          <w:numId w:val="1003"/>
        </w:numPr>
        <w:pStyle w:val="Compact"/>
      </w:pPr>
      <w:r>
        <w:t xml:space="preserve">Invest in psychiatric education programs to meet the growing demand for professionals in India Bangalore.</w:t>
      </w:r>
    </w:p>
    <w:p>
      <w:pPr>
        <w:numPr>
          <w:ilvl w:val="0"/>
          <w:numId w:val="1003"/>
        </w:numPr>
        <w:pStyle w:val="Compact"/>
      </w:pPr>
      <w:r>
        <w:t xml:space="preserve">Promote public-private partnerships to fund mental health initiatives, particularly in underserved neighborhoods.</w:t>
      </w:r>
    </w:p>
    <w:p>
      <w:pPr>
        <w:numPr>
          <w:ilvl w:val="0"/>
          <w:numId w:val="1003"/>
        </w:numPr>
        <w:pStyle w:val="Compact"/>
      </w:pPr>
      <w:r>
        <w:t xml:space="preserve">Encourage research into culturally adapted psychiatric interventions tailored to Bangalore’s diverse population.</w:t>
      </w:r>
    </w:p>
    <w:bookmarkEnd w:id="25"/>
    <w:bookmarkStart w:id="29" w:name="conclusion"/>
    <w:p>
      <w:pPr>
        <w:pStyle w:val="Heading2"/>
      </w:pPr>
      <w:r>
        <w:t xml:space="preserve">Conclusion</w:t>
      </w:r>
    </w:p>
    <w:p>
      <w:pPr>
        <w:pStyle w:val="FirstParagraph"/>
      </w:pPr>
      <w:r>
        <w:t xml:space="preserve">The Master Thesis on psychiatrists in India Bangalore reveals a dynamic yet complex field where mental health care is both urgently needed and fraught with challenges. By examining the current landscape, the role of psychiatrists, and emerging solutions, this work underscores the importance of fostering a mental health ecosystem that prioritizes accessibility, innovation, and cultural respect. As India Bangalore continues to grow as a global hub for technology and innovation, it must also become a leader in mental health care—guided by the expertise of its psychiatrists.</w:t>
      </w:r>
    </w:p>
    <w:bookmarkStart w:id="28" w:name="references"/>
    <w:p>
      <w:pPr>
        <w:pStyle w:val="Heading3"/>
      </w:pPr>
      <w:r>
        <w:t xml:space="preserve">References</w:t>
      </w:r>
    </w:p>
    <w:p>
      <w:pPr>
        <w:pStyle w:val="FirstParagraph"/>
      </w:pPr>
      <w:hyperlink r:id="rId26">
        <w:r>
          <w:rPr>
            <w:rStyle w:val="Hyperlink"/>
          </w:rPr>
          <w:t xml:space="preserve">World Health Organization (WHO)</w:t>
        </w:r>
      </w:hyperlink>
      <w:r>
        <w:br/>
      </w:r>
      <w:hyperlink r:id="rId27">
        <w:r>
          <w:rPr>
            <w:rStyle w:val="Hyperlink"/>
          </w:rPr>
          <w:t xml:space="preserve">Indian Psychiatric Society</w:t>
        </w:r>
      </w:hyperlink>
      <w:r>
        <w:br/>
      </w:r>
      <w:r>
        <w:t xml:space="preserve">NIMHANS Reports (2023) on Mental Health in Urban India</w:t>
      </w:r>
      <w:r>
        <w:br/>
      </w:r>
      <w:r>
        <w:t xml:space="preserve">Telehealth India Case Studies (2024)</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ndianpsychiatrysociety.org/" TargetMode="External" /><Relationship Type="http://schemas.openxmlformats.org/officeDocument/2006/relationships/hyperlink" Id="rId26" Target="https://www.who.int/mental_health/en/" TargetMode="External" /></Relationships>
</file>

<file path=word/_rels/footnotes.xml.rels><?xml version="1.0" encoding="UTF-8"?><Relationships xmlns="http://schemas.openxmlformats.org/package/2006/relationships"><Relationship Type="http://schemas.openxmlformats.org/officeDocument/2006/relationships/hyperlink" Id="rId27" Target="https://www.indianpsychiatrysociety.org/" TargetMode="External" /><Relationship Type="http://schemas.openxmlformats.org/officeDocument/2006/relationships/hyperlink" Id="rId26" Target="https://www.who.int/mental_health/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India Bangalore</dc:title>
  <dc:creator/>
  <dc:language>en</dc:language>
  <cp:keywords/>
  <dcterms:created xsi:type="dcterms:W3CDTF">2026-07-22T23:09:39Z</dcterms:created>
  <dcterms:modified xsi:type="dcterms:W3CDTF">2026-07-22T23:09:39Z</dcterms:modified>
</cp:coreProperties>
</file>

<file path=docProps/custom.xml><?xml version="1.0" encoding="utf-8"?>
<Properties xmlns="http://schemas.openxmlformats.org/officeDocument/2006/custom-properties" xmlns:vt="http://schemas.openxmlformats.org/officeDocument/2006/docPropsVTypes"/>
</file>