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ebdc302ee89e3cbc31482c03af3246e814f376e"/>
    <w:p>
      <w:pPr>
        <w:pStyle w:val="Heading1"/>
      </w:pPr>
      <w:r>
        <w:t xml:space="preserve">Master Thesis: The Role of Psychiatrists in Ivory Coast Abidjan</w:t>
      </w:r>
    </w:p>
    <w:p>
      <w:pPr>
        <w:pStyle w:val="FirstParagraph"/>
      </w:pPr>
      <w:r>
        <w:t xml:space="preserve">This Master Thesis explores the critical role of psychiatrists in addressing mental health challenges within the context of</w:t>
      </w:r>
      <w:r>
        <w:t xml:space="preserve"> </w:t>
      </w:r>
      <w:r>
        <w:rPr>
          <w:bCs/>
          <w:b/>
        </w:rPr>
        <w:t xml:space="preserve">Ivory Coast Abidjan</w:t>
      </w:r>
      <w:r>
        <w:t xml:space="preserve">, a region experiencing rapid urbanization and socio-economic transformation. As a hub for healthcare, education, and economic activity, Abidjan presents unique opportunities and challenges for mental health professionals. This document analyzes the current landscape of psychiatry in Ivory Coast Abidjan, evaluates the contributions of psychiatrists to public health systems, and proposes strategies for improving mental healthcare accessibility in the region.</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aims to provide a comprehensive analysis of psychiatric practices and challenges specific to</w:t>
      </w:r>
      <w:r>
        <w:t xml:space="preserve"> </w:t>
      </w:r>
      <w:r>
        <w:rPr>
          <w:bCs/>
          <w:b/>
        </w:rPr>
        <w:t xml:space="preserve">Ivory Coast Abidjan</w:t>
      </w:r>
      <w:r>
        <w:t xml:space="preserve">. Mental health remains a neglected priority in many low- and middle-income countries, including Ivory Coast. Despite progress in recent years, the demand for psychiatric services in urban centers like Abidjan has outpaced available resources. This thesis investigates how psychiatrists can bridge this gap through clinical practice, advocacy, and community engagement.</w:t>
      </w:r>
    </w:p>
    <w:bookmarkEnd w:id="20"/>
    <w:bookmarkStart w:id="21" w:name="X900cd6b783d95e0beaab15c3e39637c7d511942"/>
    <w:p>
      <w:pPr>
        <w:pStyle w:val="Heading2"/>
      </w:pPr>
      <w:r>
        <w:t xml:space="preserve">Context of Mental Health in Ivory Coast Abidjan</w:t>
      </w:r>
    </w:p>
    <w:p>
      <w:pPr>
        <w:pStyle w:val="FirstParagraph"/>
      </w:pPr>
      <w:r>
        <w:rPr>
          <w:bCs/>
          <w:b/>
        </w:rPr>
        <w:t xml:space="preserve">Ivory Coast Abidjan</w:t>
      </w:r>
      <w:r>
        <w:t xml:space="preserve">, the economic capital of West Africa, is home to over 5 million people. The city’s population is characterized by rapid urbanization, poverty disparities, and exposure to trauma from political instability and natural disasters. These factors contribute to high rates of mental health disorders such as depression, anxiety, and post-traumatic stress disorder (PTSD). However, mental health services remain underfunded and stigmatized in the region.</w:t>
      </w:r>
    </w:p>
    <w:p>
      <w:pPr>
        <w:pStyle w:val="BodyText"/>
      </w:pPr>
      <w:r>
        <w:t xml:space="preserve">Data from the World Health Organization (WHO) highlights that only 1 psychiatrist serves every 100,000 people in Ivory Coast—a stark deficit compared to global standards. This shortage is exacerbated by limited infrastructure, insufficient training programs for mental health professionals, and cultural barriers to seeking help.</w:t>
      </w:r>
    </w:p>
    <w:bookmarkEnd w:id="21"/>
    <w:bookmarkStart w:id="22" w:name="the-role-of-psychiatrists-in-abidjan"/>
    <w:p>
      <w:pPr>
        <w:pStyle w:val="Heading2"/>
      </w:pPr>
      <w:r>
        <w:t xml:space="preserve">The Role of Psychiatrists in Abidjan</w:t>
      </w:r>
    </w:p>
    <w:p>
      <w:pPr>
        <w:pStyle w:val="FirstParagraph"/>
      </w:pPr>
      <w:r>
        <w:rPr>
          <w:bCs/>
          <w:b/>
        </w:rPr>
        <w:t xml:space="preserve">Psychiatrists</w:t>
      </w:r>
      <w:r>
        <w:t xml:space="preserve"> </w:t>
      </w:r>
      <w:r>
        <w:t xml:space="preserve">play a pivotal role in diagnosing, treating, and preventing mental health disorders. In</w:t>
      </w:r>
      <w:r>
        <w:t xml:space="preserve"> </w:t>
      </w:r>
      <w:r>
        <w:rPr>
          <w:bCs/>
          <w:b/>
        </w:rPr>
        <w:t xml:space="preserve">Ivory Coast Abidjan</w:t>
      </w:r>
      <w:r>
        <w:t xml:space="preserve">, their responsibilities extend beyond clinical settings to include community outreach, policy advocacy, and collaboration with non-governmental organizations (NGOs). Key areas of focus for psychiatrists in the region include:</w:t>
      </w:r>
    </w:p>
    <w:p>
      <w:pPr>
        <w:numPr>
          <w:ilvl w:val="0"/>
          <w:numId w:val="1001"/>
        </w:numPr>
        <w:pStyle w:val="Compact"/>
      </w:pPr>
      <w:r>
        <w:rPr>
          <w:bCs/>
          <w:b/>
        </w:rPr>
        <w:t xml:space="preserve">Primary Care Integration:</w:t>
      </w:r>
      <w:r>
        <w:t xml:space="preserve"> </w:t>
      </w:r>
      <w:r>
        <w:t xml:space="preserve">Collaborating with general practitioners to identify mental health issues early.</w:t>
      </w:r>
    </w:p>
    <w:p>
      <w:pPr>
        <w:numPr>
          <w:ilvl w:val="0"/>
          <w:numId w:val="1001"/>
        </w:numPr>
        <w:pStyle w:val="Compact"/>
      </w:pPr>
      <w:r>
        <w:rPr>
          <w:bCs/>
          <w:b/>
        </w:rPr>
        <w:t xml:space="preserve">Crisis Management:</w:t>
      </w:r>
      <w:r>
        <w:t xml:space="preserve"> </w:t>
      </w:r>
      <w:r>
        <w:t xml:space="preserve">Providing emergency interventions for patients experiencing acute psychiatric episodes, such as psychosis or suicide ideation.</w:t>
      </w:r>
    </w:p>
    <w:p>
      <w:pPr>
        <w:numPr>
          <w:ilvl w:val="0"/>
          <w:numId w:val="1001"/>
        </w:numPr>
        <w:pStyle w:val="Compact"/>
      </w:pPr>
      <w:r>
        <w:rPr>
          <w:bCs/>
          <w:b/>
        </w:rPr>
        <w:t xml:space="preserve">Promoting Mental Health Literacy:</w:t>
      </w:r>
      <w:r>
        <w:t xml:space="preserve"> </w:t>
      </w:r>
      <w:r>
        <w:t xml:space="preserve">Educating the public about mental health through workshops, radio programs, and school curricula to reduce stigma.</w:t>
      </w:r>
    </w:p>
    <w:p>
      <w:pPr>
        <w:pStyle w:val="FirstParagraph"/>
      </w:pPr>
      <w:r>
        <w:t xml:space="preserve">In Abidjan, psychiatrists often work in public hospitals like the University Hospital Center (Centre Hospitalier Universitaire) or private clinics. However, resource limitations—such as a lack of psychiatric medications and diagnostic tools—challenge their ability to deliver quality care.</w:t>
      </w:r>
    </w:p>
    <w:bookmarkEnd w:id="22"/>
    <w:bookmarkStart w:id="23" w:name="X25290972470ee3126c8e6d5985f5b8f660eae58"/>
    <w:p>
      <w:pPr>
        <w:pStyle w:val="Heading2"/>
      </w:pPr>
      <w:r>
        <w:t xml:space="preserve">Challenges Faced by Psychiatrists in Ivory Coast Abidjan</w:t>
      </w:r>
    </w:p>
    <w:p>
      <w:pPr>
        <w:pStyle w:val="FirstParagraph"/>
      </w:pPr>
      <w:r>
        <w:t xml:space="preserve">The</w:t>
      </w:r>
      <w:r>
        <w:t xml:space="preserve"> </w:t>
      </w:r>
      <w:r>
        <w:rPr>
          <w:bCs/>
          <w:b/>
        </w:rPr>
        <w:t xml:space="preserve">Master Thesis</w:t>
      </w:r>
      <w:r>
        <w:t xml:space="preserve"> </w:t>
      </w:r>
      <w:r>
        <w:t xml:space="preserve">identifies several barriers to effective psychiatric practice in</w:t>
      </w:r>
      <w:r>
        <w:t xml:space="preserve"> </w:t>
      </w:r>
      <w:r>
        <w:rPr>
          <w:bCs/>
          <w:b/>
        </w:rPr>
        <w:t xml:space="preserve">Ivory Coast Abidjan</w:t>
      </w:r>
      <w:r>
        <w:t xml:space="preserve">:</w:t>
      </w:r>
    </w:p>
    <w:p>
      <w:pPr>
        <w:numPr>
          <w:ilvl w:val="0"/>
          <w:numId w:val="1002"/>
        </w:numPr>
        <w:pStyle w:val="Compact"/>
      </w:pPr>
      <w:r>
        <w:rPr>
          <w:bCs/>
          <w:b/>
        </w:rPr>
        <w:t xml:space="preserve">Funding Constraints:</w:t>
      </w:r>
      <w:r>
        <w:t xml:space="preserve"> </w:t>
      </w:r>
      <w:r>
        <w:t xml:space="preserve">Government budgets for mental health account for less than 1% of total healthcare spending.</w:t>
      </w:r>
    </w:p>
    <w:p>
      <w:pPr>
        <w:numPr>
          <w:ilvl w:val="0"/>
          <w:numId w:val="1002"/>
        </w:numPr>
        <w:pStyle w:val="Compact"/>
      </w:pPr>
      <w:r>
        <w:rPr>
          <w:bCs/>
          <w:b/>
        </w:rPr>
        <w:t xml:space="preserve">Stigma and Cultural Misconceptions:</w:t>
      </w:r>
      <w:r>
        <w:t xml:space="preserve"> </w:t>
      </w:r>
      <w:r>
        <w:t xml:space="preserve">Many patients in Abidjan view mental illness as a sign of weakness or spiritual possession, delaying treatment.</w:t>
      </w:r>
    </w:p>
    <w:p>
      <w:pPr>
        <w:numPr>
          <w:ilvl w:val="0"/>
          <w:numId w:val="1002"/>
        </w:numPr>
        <w:pStyle w:val="Compact"/>
      </w:pPr>
      <w:r>
        <w:rPr>
          <w:bCs/>
          <w:b/>
        </w:rPr>
        <w:t xml:space="preserve">Limited Training Opportunities:</w:t>
      </w:r>
      <w:r>
        <w:t xml:space="preserve"> </w:t>
      </w:r>
      <w:r>
        <w:t xml:space="preserve">Only a handful of medical schools in Ivory Coast offer specialized psychiatric training, leading to a shortage of qualified professionals.</w:t>
      </w:r>
    </w:p>
    <w:p>
      <w:pPr>
        <w:pStyle w:val="FirstParagraph"/>
      </w:pPr>
      <w:r>
        <w:t xml:space="preserve">These challenges are compounded by the lack of data on mental health trends and disparities. Without reliable information, psychiatrists struggle to tailor interventions to the needs of Abidjan’s diverse population.</w:t>
      </w:r>
    </w:p>
    <w:bookmarkEnd w:id="23"/>
    <w:bookmarkStart w:id="24" w:name="strategies-for-improvement"/>
    <w:p>
      <w:pPr>
        <w:pStyle w:val="Heading2"/>
      </w:pPr>
      <w:r>
        <w:t xml:space="preserve">Strategies for Improvement</w:t>
      </w:r>
    </w:p>
    <w:p>
      <w:pPr>
        <w:pStyle w:val="FirstParagraph"/>
      </w:pPr>
      <w:r>
        <w:t xml:space="preserve">To address these issues, this</w:t>
      </w:r>
      <w:r>
        <w:t xml:space="preserve"> </w:t>
      </w:r>
      <w:r>
        <w:rPr>
          <w:bCs/>
          <w:b/>
        </w:rPr>
        <w:t xml:space="preserve">Master Thesis</w:t>
      </w:r>
      <w:r>
        <w:t xml:space="preserve"> </w:t>
      </w:r>
      <w:r>
        <w:t xml:space="preserve">proposes actionable strategies for strengthening psychiatric services in</w:t>
      </w:r>
      <w:r>
        <w:t xml:space="preserve"> </w:t>
      </w:r>
      <w:r>
        <w:rPr>
          <w:bCs/>
          <w:b/>
        </w:rPr>
        <w:t xml:space="preserve">Ivory Coast Abidjan</w:t>
      </w:r>
      <w:r>
        <w:t xml:space="preserve">:</w:t>
      </w:r>
    </w:p>
    <w:p>
      <w:pPr>
        <w:numPr>
          <w:ilvl w:val="0"/>
          <w:numId w:val="1003"/>
        </w:numPr>
        <w:pStyle w:val="Compact"/>
      </w:pPr>
      <w:r>
        <w:rPr>
          <w:bCs/>
          <w:b/>
        </w:rPr>
        <w:t xml:space="preserve">Increase Investment in Mental Health:</w:t>
      </w:r>
      <w:r>
        <w:t xml:space="preserve"> </w:t>
      </w:r>
      <w:r>
        <w:t xml:space="preserve">Advocating for government and international funding to expand psychiatric clinics, training programs, and research initiatives.</w:t>
      </w:r>
    </w:p>
    <w:p>
      <w:pPr>
        <w:numPr>
          <w:ilvl w:val="0"/>
          <w:numId w:val="1003"/>
        </w:numPr>
        <w:pStyle w:val="Compact"/>
      </w:pPr>
      <w:r>
        <w:rPr>
          <w:bCs/>
          <w:b/>
        </w:rPr>
        <w:t xml:space="preserve">Integrate Technology:</w:t>
      </w:r>
      <w:r>
        <w:t xml:space="preserve"> </w:t>
      </w:r>
      <w:r>
        <w:t xml:space="preserve">Using telemedicine platforms to connect psychiatrists with rural patients who lack access to urban healthcare facilities.</w:t>
      </w:r>
    </w:p>
    <w:p>
      <w:pPr>
        <w:numPr>
          <w:ilvl w:val="0"/>
          <w:numId w:val="1003"/>
        </w:numPr>
        <w:pStyle w:val="Compact"/>
      </w:pPr>
      <w:r>
        <w:rPr>
          <w:bCs/>
          <w:b/>
        </w:rPr>
        <w:t xml:space="preserve">Cross-Disciplinary Collaboration:</w:t>
      </w:r>
      <w:r>
        <w:t xml:space="preserve"> </w:t>
      </w:r>
      <w:r>
        <w:t xml:space="preserve">Partnering with psychologists, social workers, and traditional healers to create holistic mental health care models.</w:t>
      </w:r>
    </w:p>
    <w:p>
      <w:pPr>
        <w:pStyle w:val="FirstParagraph"/>
      </w:pPr>
      <w:r>
        <w:t xml:space="preserve">Additionally, the thesis emphasizes the importance of culturally sensitive approaches. For example, training psychiatrists in trauma-informed care and incorporating local beliefs about mental health into treatment plans can improve patient engagement.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underscores the indispensable role of</w:t>
      </w:r>
      <w:r>
        <w:t xml:space="preserve"> </w:t>
      </w:r>
      <w:r>
        <w:rPr>
          <w:bCs/>
          <w:b/>
        </w:rPr>
        <w:t xml:space="preserve">psychiatrists</w:t>
      </w:r>
      <w:r>
        <w:t xml:space="preserve"> </w:t>
      </w:r>
      <w:r>
        <w:t xml:space="preserve">in addressing the growing mental health crisis in</w:t>
      </w:r>
      <w:r>
        <w:t xml:space="preserve"> </w:t>
      </w:r>
      <w:r>
        <w:rPr>
          <w:bCs/>
          <w:b/>
        </w:rPr>
        <w:t xml:space="preserve">Ivory Coast Abidjan</w:t>
      </w:r>
      <w:r>
        <w:t xml:space="preserve">. While systemic challenges persist, strategic investments, community engagement, and policy reforms can create a more equitable healthcare system. By prioritizing mental health, psychiatrists in Abidjan can contribute to the broader goals of public health and social well-being in Ivory Coast.</w:t>
      </w:r>
    </w:p>
    <w:p>
      <w:pPr>
        <w:pStyle w:val="BodyText"/>
      </w:pPr>
      <w:r>
        <w:t xml:space="preserve">This research serves as a foundation for future studies on mental healthcare in West Africa and highlights the urgent need for collaboration between policymakers, medical professionals, and communities to transform</w:t>
      </w:r>
      <w:r>
        <w:t xml:space="preserve"> </w:t>
      </w:r>
      <w:r>
        <w:rPr>
          <w:bCs/>
          <w:b/>
        </w:rPr>
        <w:t xml:space="preserve">Ivory Coast Abidjan</w:t>
      </w:r>
      <w:r>
        <w:t xml:space="preserve"> </w:t>
      </w:r>
      <w:r>
        <w:t xml:space="preserve">into a leader in psychiatric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Ivory Coast Abidjan</dc:title>
  <dc:creator/>
  <dc:language>en</dc:language>
  <cp:keywords/>
  <dcterms:created xsi:type="dcterms:W3CDTF">2026-07-23T00:57:23Z</dcterms:created>
  <dcterms:modified xsi:type="dcterms:W3CDTF">2026-07-23T00:57:23Z</dcterms:modified>
</cp:coreProperties>
</file>

<file path=docProps/custom.xml><?xml version="1.0" encoding="utf-8"?>
<Properties xmlns="http://schemas.openxmlformats.org/officeDocument/2006/custom-properties" xmlns:vt="http://schemas.openxmlformats.org/officeDocument/2006/docPropsVTypes"/>
</file>