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1f3bbe280dd5f558a68d5c64cabceda05fc8778"/>
    <w:p>
      <w:pPr>
        <w:pStyle w:val="Heading1"/>
      </w:pPr>
      <w:r>
        <w:t xml:space="preserve">Master Thesis: The Role and Challenges of Psychiatrists in Japan, Kyoto</w:t>
      </w:r>
    </w:p>
    <w:bookmarkStart w:id="20" w:name="introduction"/>
    <w:p>
      <w:pPr>
        <w:pStyle w:val="Heading2"/>
      </w:pPr>
      <w:r>
        <w:t xml:space="preserve">Introduction</w:t>
      </w:r>
    </w:p>
    <w:p>
      <w:pPr>
        <w:pStyle w:val="FirstParagraph"/>
      </w:pPr>
      <w:r>
        <w:t xml:space="preserve">The Master Thesis titled "The Role and Challenges of Psychiatrists in Japan, Kyoto" explores the evolving landscape of mental health care within one of Japan’s most culturally rich cities. As a global leader in innovation and tradition, Kyoto presents unique opportunities and challenges for psychiatrists navigating the intersection of modern medical practices and deeply rooted cultural norms. This study delves into how Psychiatrists in Japan, particularly in Kyoto, address mental health disparities while adhering to national healthcare policies and local societal expectations.</w:t>
      </w:r>
    </w:p>
    <w:bookmarkEnd w:id="20"/>
    <w:bookmarkStart w:id="21" w:name="X89a52134893e445f0c2abe43e93a82bf900f0c1"/>
    <w:p>
      <w:pPr>
        <w:pStyle w:val="Heading2"/>
      </w:pPr>
      <w:r>
        <w:t xml:space="preserve">Historical Context of Psychiatry in Japan</w:t>
      </w:r>
    </w:p>
    <w:p>
      <w:pPr>
        <w:pStyle w:val="FirstParagraph"/>
      </w:pPr>
      <w:r>
        <w:t xml:space="preserve">Japan’s approach to psychiatry has evolved significantly over the past century. Historically shaped by Western influence, the field saw rapid development during the post-World War II era with the establishment of modern psychiatric hospitals and academic institutions. However, traditional Japanese views on mental health—often tied to concepts like</w:t>
      </w:r>
      <w:r>
        <w:t xml:space="preserve"> </w:t>
      </w:r>
      <w:r>
        <w:rPr>
          <w:iCs/>
          <w:i/>
        </w:rPr>
        <w:t xml:space="preserve">shinkei no ketsuwa</w:t>
      </w:r>
      <w:r>
        <w:t xml:space="preserve"> </w:t>
      </w:r>
      <w:r>
        <w:t xml:space="preserve">(mental harmony) and</w:t>
      </w:r>
      <w:r>
        <w:t xml:space="preserve"> </w:t>
      </w:r>
      <w:r>
        <w:rPr>
          <w:iCs/>
          <w:i/>
        </w:rPr>
        <w:t xml:space="preserve">kodawari</w:t>
      </w:r>
      <w:r>
        <w:t xml:space="preserve"> </w:t>
      </w:r>
      <w:r>
        <w:t xml:space="preserve">(rigidity)—continue to influence patient behavior and treatment preferences. In Kyoto, where cultural heritage is preserved alongside urbanization, Psychiatrists must balance evidence-based practices with respect for these values.</w:t>
      </w:r>
    </w:p>
    <w:bookmarkEnd w:id="21"/>
    <w:bookmarkStart w:id="23" w:name="X92d63bf165abcdad0978213f5e283678730e377"/>
    <w:p>
      <w:pPr>
        <w:pStyle w:val="Heading2"/>
      </w:pPr>
      <w:r>
        <w:t xml:space="preserve">The Current Landscape of Psychiatry in Kyoto</w:t>
      </w:r>
    </w:p>
    <w:p>
      <w:pPr>
        <w:pStyle w:val="FirstParagraph"/>
      </w:pPr>
      <w:r>
        <w:t xml:space="preserve">Kyoto, known for its historical temples and academic institutions such as Kyoto University’s Graduate School of Medicine, hosts a diverse array of psychiatric services. The city’s population faces unique mental health challenges, including high rates of work-related stress (</w:t>
      </w:r>
      <w:r>
        <w:rPr>
          <w:iCs/>
          <w:i/>
        </w:rPr>
        <w:t xml:space="preserve">karo kiken</w:t>
      </w:r>
      <w:r>
        <w:t xml:space="preserve">) and an aging demographic with increasing prevalence of dementia. Psychiatrists in Kyoto are at the forefront of addressing these issues through community-based care models, telepsychiatry initiatives, and collaborations with local organizations like the Kyoto Prefectural Mental Health Center.</w:t>
      </w:r>
    </w:p>
    <w:bookmarkStart w:id="22" w:name="X93d2998184920ad8d0f5fbdae76911816124465"/>
    <w:p>
      <w:pPr>
        <w:pStyle w:val="Heading3"/>
      </w:pPr>
      <w:r>
        <w:t xml:space="preserve">Key Contributions of Psychiatrists in Kyoto</w:t>
      </w:r>
    </w:p>
    <w:p>
      <w:pPr>
        <w:numPr>
          <w:ilvl w:val="0"/>
          <w:numId w:val="1001"/>
        </w:numPr>
        <w:pStyle w:val="Compact"/>
      </w:pPr>
      <w:r>
        <w:rPr>
          <w:bCs/>
          <w:b/>
        </w:rPr>
        <w:t xml:space="preserve">Cultural Competency Training:</w:t>
      </w:r>
      <w:r>
        <w:t xml:space="preserve"> </w:t>
      </w:r>
      <w:r>
        <w:t xml:space="preserve">Psychiatrists in Kyoto often undergo specialized training to address cultural stigma surrounding mental illness, particularly among older generations who may prefer traditional healing practices.</w:t>
      </w:r>
    </w:p>
    <w:p>
      <w:pPr>
        <w:numPr>
          <w:ilvl w:val="0"/>
          <w:numId w:val="1001"/>
        </w:numPr>
        <w:pStyle w:val="Compact"/>
      </w:pPr>
      <w:r>
        <w:rPr>
          <w:bCs/>
          <w:b/>
        </w:rPr>
        <w:t xml:space="preserve">Innovation in Treatment:</w:t>
      </w:r>
      <w:r>
        <w:t xml:space="preserve"> </w:t>
      </w:r>
      <w:r>
        <w:t xml:space="preserve">Institutions like the Kyoto Prefectural Hospital have pioneered integrative approaches, combining pharmacotherapy with mindfulness practices rooted in Zen Buddhism, a tradition deeply tied to Kyoto’s identity.</w:t>
      </w:r>
    </w:p>
    <w:p>
      <w:pPr>
        <w:numPr>
          <w:ilvl w:val="0"/>
          <w:numId w:val="1001"/>
        </w:numPr>
        <w:pStyle w:val="Compact"/>
      </w:pPr>
      <w:r>
        <w:rPr>
          <w:bCs/>
          <w:b/>
        </w:rPr>
        <w:t xml:space="preserve">Policy Advocacy:</w:t>
      </w:r>
      <w:r>
        <w:t xml:space="preserve"> </w:t>
      </w:r>
      <w:r>
        <w:t xml:space="preserve">Psychiatrists actively engage with local and national governments to advocate for mental health reforms, such as expanding access to psychiatric care in rural areas of Kyoto Prefecture.</w:t>
      </w:r>
    </w:p>
    <w:bookmarkEnd w:id="22"/>
    <w:bookmarkEnd w:id="23"/>
    <w:bookmarkStart w:id="24" w:name="X4fc89ce1c2643921657532755cfe9fa14dc1415"/>
    <w:p>
      <w:pPr>
        <w:pStyle w:val="Heading2"/>
      </w:pPr>
      <w:r>
        <w:t xml:space="preserve">Cultural Considerations in Psychiatry Practice</w:t>
      </w:r>
    </w:p>
    <w:p>
      <w:pPr>
        <w:pStyle w:val="FirstParagraph"/>
      </w:pPr>
      <w:r>
        <w:t xml:space="preserve">The role of a Psychiatrist in Japan requires sensitivity to cultural nuances. In Kyoto, where social harmony (</w:t>
      </w:r>
      <w:r>
        <w:rPr>
          <w:iCs/>
          <w:i/>
        </w:rPr>
        <w:t xml:space="preserve">wa</w:t>
      </w:r>
      <w:r>
        <w:t xml:space="preserve">) is highly valued, patients may hesitate to disclose mental health struggles due to fear of judgment or professional repercussions. Additionally, the stigma associated with psychiatric care—often perceived as a sign of weakness—remains a barrier to treatment-seeking behavior. Psychiatrists must navigate these challenges by fostering trust through culturally informed communication and leveraging local support networks.</w:t>
      </w:r>
    </w:p>
    <w:bookmarkEnd w:id="24"/>
    <w:bookmarkStart w:id="25" w:name="challenges-facing-psychiatrists-in-kyoto"/>
    <w:p>
      <w:pPr>
        <w:pStyle w:val="Heading2"/>
      </w:pPr>
      <w:r>
        <w:t xml:space="preserve">Challenges Facing Psychiatrists in Kyoto</w:t>
      </w:r>
    </w:p>
    <w:p>
      <w:pPr>
        <w:pStyle w:val="FirstParagraph"/>
      </w:pPr>
      <w:r>
        <w:t xml:space="preserve">Despite progress, Psychiatrists in Kyoto face several obstacles. These include:</w:t>
      </w:r>
    </w:p>
    <w:p>
      <w:pPr>
        <w:numPr>
          <w:ilvl w:val="0"/>
          <w:numId w:val="1002"/>
        </w:numPr>
        <w:pStyle w:val="Compact"/>
      </w:pPr>
      <w:r>
        <w:rPr>
          <w:bCs/>
          <w:b/>
        </w:rPr>
        <w:t xml:space="preserve">Workforce Shortages:</w:t>
      </w:r>
      <w:r>
        <w:t xml:space="preserve"> </w:t>
      </w:r>
      <w:r>
        <w:t xml:space="preserve">A growing demand for mental health services, exacerbated by Japan’s aging population, has led to a shortage of qualified psychiatrists in Kyoto and across the nation.</w:t>
      </w:r>
    </w:p>
    <w:p>
      <w:pPr>
        <w:numPr>
          <w:ilvl w:val="0"/>
          <w:numId w:val="1002"/>
        </w:numPr>
        <w:pStyle w:val="Compact"/>
      </w:pPr>
      <w:r>
        <w:rPr>
          <w:bCs/>
          <w:b/>
        </w:rPr>
        <w:t xml:space="preserve">Societal Stigma:</w:t>
      </w:r>
      <w:r>
        <w:t xml:space="preserve"> </w:t>
      </w:r>
      <w:r>
        <w:t xml:space="preserve">Persistent stigma around mental illness hampers early intervention and long-term treatment adherence.</w:t>
      </w:r>
    </w:p>
    <w:p>
      <w:pPr>
        <w:numPr>
          <w:ilvl w:val="0"/>
          <w:numId w:val="1002"/>
        </w:numPr>
        <w:pStyle w:val="Compact"/>
      </w:pPr>
      <w:r>
        <w:rPr>
          <w:bCs/>
          <w:b/>
        </w:rPr>
        <w:t xml:space="preserve">Bureaucratic Hurdles:</w:t>
      </w:r>
      <w:r>
        <w:t xml:space="preserve"> </w:t>
      </w:r>
      <w:r>
        <w:t xml:space="preserve">Navigating Japan’s complex healthcare bureaucracy, including insurance reimbursement systems and regulatory requirements, can be time-consuming for Psychiatrists focused on patient care.</w:t>
      </w:r>
    </w:p>
    <w:bookmarkEnd w:id="25"/>
    <w:bookmarkStart w:id="26" w:name="opportunities-for-growth-and-innovation"/>
    <w:p>
      <w:pPr>
        <w:pStyle w:val="Heading2"/>
      </w:pPr>
      <w:r>
        <w:t xml:space="preserve">Opportunities for Growth and Innovation</w:t>
      </w:r>
    </w:p>
    <w:p>
      <w:pPr>
        <w:pStyle w:val="FirstParagraph"/>
      </w:pPr>
      <w:r>
        <w:t xml:space="preserve">Kyoto offers a unique platform for Psychiatrists to drive innovation. For example, the integration of digital health technologies—such as AI-driven mental health apps—has gained traction in urban areas like Kyoto. Additionally, the city’s emphasis on holistic well-being aligns with emerging trends in preventive psychiatry and community-based mental health programs. Collaborations between Psychiatrists and local cultural institutions (e.g., temples offering meditation workshops) further highlight Kyoto’s potential as a hub for integrative mental health care.</w:t>
      </w:r>
    </w:p>
    <w:bookmarkEnd w:id="26"/>
    <w:bookmarkStart w:id="27" w:name="conclusion"/>
    <w:p>
      <w:pPr>
        <w:pStyle w:val="Heading2"/>
      </w:pPr>
      <w:r>
        <w:t xml:space="preserve">Conclusion</w:t>
      </w:r>
    </w:p>
    <w:p>
      <w:pPr>
        <w:pStyle w:val="FirstParagraph"/>
      </w:pPr>
      <w:r>
        <w:t xml:space="preserve">The Master Thesis on the role of Psychiatrists in Japan, Kyoto, underscores the critical need to address both systemic and cultural barriers to mental health care. As one of Japan’s most culturally significant cities, Kyoto provides a microcosm of national challenges and opportunities for Psychiatrists. By leveraging local resources, fostering cultural competency, and advocating for policy reforms, Psychiatrists can play a pivotal role in improving mental health outcomes in Kyoto and beyond. This study serves as a foundation for further research into the intersection of psychiatry, culture, and innovation in Japan’s dynamic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Psychiatrists in Japan Kyoto</dc:title>
  <dc:creator/>
  <dc:language>en</dc:language>
  <cp:keywords/>
  <dcterms:created xsi:type="dcterms:W3CDTF">2026-07-21T10:32:36Z</dcterms:created>
  <dcterms:modified xsi:type="dcterms:W3CDTF">2026-07-21T10:32:36Z</dcterms:modified>
</cp:coreProperties>
</file>

<file path=docProps/custom.xml><?xml version="1.0" encoding="utf-8"?>
<Properties xmlns="http://schemas.openxmlformats.org/officeDocument/2006/custom-properties" xmlns:vt="http://schemas.openxmlformats.org/officeDocument/2006/docPropsVTypes"/>
</file>