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ea2ca7ca2335aea586ab217204bcac19b6e383f"/>
    <w:p>
      <w:pPr>
        <w:pStyle w:val="Heading1"/>
      </w:pPr>
      <w:r>
        <w:t xml:space="preserve">Master Thesis: The Role of Psychiatrists in Mexico City, Mexico</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vibrant and densely populated city of Mexico City, Mexico. As a global hub for culture, innovation, and diversity, Mexico City presents unique psychological demands on its population. This document analyzes the contributions of psychiatrists to public health policies, clinical practices, and societal perceptions of mental illness in this urban environment. By examining current trends in psychiatric care delivery and barriers to access within the city’s healthcare system, this thesis provides a comprehensive overview of how psychiatrists navigate the complexities of providing mental health services in one of Latin America’s most dynamic metropolises.</w:t>
      </w:r>
    </w:p>
    <w:bookmarkEnd w:id="20"/>
    <w:bookmarkStart w:id="21" w:name="introduction"/>
    <w:p>
      <w:pPr>
        <w:pStyle w:val="Heading2"/>
      </w:pPr>
      <w:r>
        <w:t xml:space="preserve">Introduction</w:t>
      </w:r>
    </w:p>
    <w:p>
      <w:pPr>
        <w:pStyle w:val="FirstParagraph"/>
      </w:pPr>
      <w:r>
        <w:t xml:space="preserve">Mexico City, as the capital and largest city of Mexico, is home to over 9 million residents and serves as the country’s political, economic, and cultural center. The rapid urbanization and socioeconomic disparities in this megacity have led to a surge in mental health disorders such as depression, anxiety, substance abuse, and psychosis. In response to these challenges, psychiatrists play a pivotal role in diagnosing, treating, and advocating for individuals struggling with mental illnesses. This Master Thesis focuses on the specific responsibilities of psychiatrists within Mexico City’s healthcare framework and their efforts to bridge gaps in mental health care access.</w:t>
      </w:r>
    </w:p>
    <w:p>
      <w:pPr>
        <w:pStyle w:val="BodyText"/>
      </w:pPr>
      <w:r>
        <w:t xml:space="preserve">The study is divided into three key sections: an analysis of the current state of psychiatric services in Mexico City, an exploration of cultural and societal factors influencing mental health care, and recommendations for improving the integration of psychiatrists into broader public health initiatives. By centering on Mexico City, this research highlights both the opportunities and obstacles faced by psychiatrists in a region with complex sociocultural dynamics.</w:t>
      </w:r>
    </w:p>
    <w:bookmarkEnd w:id="21"/>
    <w:bookmarkStart w:id="23" w:name="current-state-of-psychiatric-services"/>
    <w:bookmarkStart w:id="22" w:name="X1a13efac0aba329e37478251c2c064ba1f1c529"/>
    <w:p>
      <w:pPr>
        <w:pStyle w:val="Heading2"/>
      </w:pPr>
      <w:r>
        <w:t xml:space="preserve">Current State of Psychiatric Services in Mexico City</w:t>
      </w:r>
    </w:p>
    <w:p>
      <w:pPr>
        <w:pStyle w:val="FirstParagraph"/>
      </w:pPr>
      <w:r>
        <w:t xml:space="preserve">Mexico City’s public healthcare system, managed by the Secretaría de Salud (SES), provides psychiatric services through a network of hospitals, clinics, and community health centers. However, the demand for these services often outpaces availability due to limited resources and long wait times. Private psychiatrists also play a significant role in serving Mexico City’s residents, particularly those with higher socioeconomic status who can afford specialized care.</w:t>
      </w:r>
    </w:p>
    <w:p>
      <w:pPr>
        <w:pStyle w:val="BodyText"/>
      </w:pPr>
      <w:r>
        <w:t xml:space="preserve">One of the most pressing issues identified in this Master Thesis is the disparity between urban areas and peripheral neighborhoods in accessing psychiatric services. While central districts like Cuauhtémoc and Miguel Hidalgo have well-equipped mental health facilities, marginalized communities in zones such as Iztapalapa or Nezahualcoyotl often lack adequate infrastructure and trained professionals. This spatial inequality exacerbates mental health disparities, which psychiatrists must address through culturally sensitive approaches.</w:t>
      </w:r>
    </w:p>
    <w:bookmarkEnd w:id="22"/>
    <w:bookmarkEnd w:id="23"/>
    <w:bookmarkStart w:id="25" w:name="cultural-and-societal-factors"/>
    <w:bookmarkStart w:id="24" w:name="X447cce9c234df5a834905b520bdde319c7f14eb"/>
    <w:p>
      <w:pPr>
        <w:pStyle w:val="Heading2"/>
      </w:pPr>
      <w:r>
        <w:t xml:space="preserve">Cultural and Societal Factors Influencing Mental Health Care</w:t>
      </w:r>
    </w:p>
    <w:p>
      <w:pPr>
        <w:pStyle w:val="FirstParagraph"/>
      </w:pPr>
      <w:r>
        <w:t xml:space="preserve">Mexico City’s diverse population includes individuals from indigenous communities, migrants, and urban elites, each with distinct mental health needs. Stigma surrounding mental illness remains a significant barrier to treatment for many residents. In this context, psychiatrists must navigate cultural norms and language barriers to ensure effective communication and trust-building with patients.</w:t>
      </w:r>
    </w:p>
    <w:p>
      <w:pPr>
        <w:pStyle w:val="BodyText"/>
      </w:pPr>
      <w:r>
        <w:t xml:space="preserve">Traditional healing practices are still prevalent among certain groups, such as the Nahua or Maya communities, who may prefer indigenous therapists over Western-trained psychiatrists. This Master Thesis underscores the importance of collaboration between psychiatrists and traditional healers to create holistic care models that respect cultural heritage while incorporating evidence-based treatments.</w:t>
      </w:r>
    </w:p>
    <w:bookmarkEnd w:id="24"/>
    <w:bookmarkEnd w:id="25"/>
    <w:bookmarkStart w:id="27" w:name="recommendations"/>
    <w:bookmarkStart w:id="26" w:name="Xf59aa2f83a8f5cf2309f3a999c95e7297ba8f5c"/>
    <w:p>
      <w:pPr>
        <w:pStyle w:val="Heading2"/>
      </w:pPr>
      <w:r>
        <w:t xml:space="preserve">Recommendations for Improving Psychiatric Care in Mexico City</w:t>
      </w:r>
    </w:p>
    <w:p>
      <w:pPr>
        <w:pStyle w:val="FirstParagraph"/>
      </w:pPr>
      <w:r>
        <w:t xml:space="preserve">To address the challenges outlined in this Master Thesis, several strategies are proposed. First, increasing investment in mental health infrastructure and training more psychiatrists to meet the city’s demand is critical. Second, integrating digital health tools such as telepsychiatry could expand access for underserved populations. Third, public awareness campaigns led by psychiatrists should focus on reducing stigma and promoting early intervention.</w:t>
      </w:r>
    </w:p>
    <w:p>
      <w:pPr>
        <w:pStyle w:val="BodyText"/>
      </w:pPr>
      <w:r>
        <w:t xml:space="preserve">Additionally, this research advocates for stronger collaboration between psychiatrists and policymakers to align mental health priorities with the city’s broader urban development goals. For example, incorporating mental health services into schools, workplaces, and community centers could create a more preventive healthcare approach.</w:t>
      </w:r>
    </w:p>
    <w:bookmarkEnd w:id="26"/>
    <w:bookmarkEnd w:id="27"/>
    <w:bookmarkStart w:id="28" w:name="conclusion"/>
    <w:p>
      <w:pPr>
        <w:pStyle w:val="Heading2"/>
      </w:pPr>
      <w:r>
        <w:t xml:space="preserve">Conclusion</w:t>
      </w:r>
    </w:p>
    <w:p>
      <w:pPr>
        <w:pStyle w:val="FirstParagraph"/>
      </w:pPr>
      <w:r>
        <w:t xml:space="preserve">In conclusion, this Master Thesis highlights the indispensable role of psychiatrists in addressing the mental health needs of Mexico City’s diverse population. By overcoming systemic barriers and cultural challenges, psychiatrists can help transform the city into a model for equitable and effective mental health care in Latin America. As Mexico City continues to grow, the contributions of psychiatrists will remain central to ensuring that no resident is left behind in the pursuit of psychological well-being.</w:t>
      </w:r>
    </w:p>
    <w:bookmarkEnd w:id="28"/>
    <w:p>
      <w:pPr>
        <w:pStyle w:val="BodyText"/>
      </w:pPr>
      <w:r>
        <w:t xml:space="preserve">This document was prepared as part of the requirements for a Master Thesis on Psychiatrists operating within Mexico City, Mexico. It reflects current research and insights relevant to mental health care in this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Mexico City</dc:title>
  <dc:creator/>
  <dc:language>en</dc:language>
  <cp:keywords/>
  <dcterms:created xsi:type="dcterms:W3CDTF">2026-07-21T10:40:04Z</dcterms:created>
  <dcterms:modified xsi:type="dcterms:W3CDTF">2026-07-21T10:40:04Z</dcterms:modified>
</cp:coreProperties>
</file>

<file path=docProps/custom.xml><?xml version="1.0" encoding="utf-8"?>
<Properties xmlns="http://schemas.openxmlformats.org/officeDocument/2006/custom-properties" xmlns:vt="http://schemas.openxmlformats.org/officeDocument/2006/docPropsVTypes"/>
</file>