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793d3b9aa0720171885f840e8c7fadf4a1043d7"/>
    <w:p>
      <w:pPr>
        <w:pStyle w:val="Heading1"/>
      </w:pPr>
      <w:r>
        <w:t xml:space="preserve">Master Thesis: The Role of Psychiatrists in Nepal Kathmandu</w:t>
      </w:r>
    </w:p>
    <w:bookmarkStart w:id="20" w:name="abstract"/>
    <w:p>
      <w:pPr>
        <w:pStyle w:val="Heading2"/>
      </w:pPr>
      <w:r>
        <w:t xml:space="preserve">Abstract</w:t>
      </w:r>
    </w:p>
    <w:p>
      <w:pPr>
        <w:pStyle w:val="FirstParagraph"/>
      </w:pPr>
      <w:r>
        <w:t xml:space="preserve">This Master Thesis explores the critical role of psychiatrists in Nepal Kathmandu, examining their contributions to mental health care, challenges faced in the region, and strategies for improving access to psychiatric services. Given the unique socio-cultural dynamics of Nepal Kathmandu and its status as a hub for medical professionals, this study highlights how psychiatrists navigate cultural stigma, resource constraints, and evolving healthcare policies. The findings underscore the need for interdisciplinary collaboration and policy reforms to enhance mental health care in one of South Asia's most culturally diverse urban centers.</w:t>
      </w:r>
    </w:p>
    <w:bookmarkEnd w:id="20"/>
    <w:bookmarkStart w:id="21" w:name="introduction"/>
    <w:p>
      <w:pPr>
        <w:pStyle w:val="Heading2"/>
      </w:pPr>
      <w:r>
        <w:t xml:space="preserve">Introduction</w:t>
      </w:r>
    </w:p>
    <w:p>
      <w:pPr>
        <w:pStyle w:val="FirstParagraph"/>
      </w:pPr>
      <w:r>
        <w:t xml:space="preserve">Nepal Kathmandu, as the capital city of Nepal and a melting pot of cultures, faces unique challenges in mental health care. The growing awareness of mental illnesses and the increasing demand for psychiatric services have positioned psychiatrists as pivotal figures in addressing this public health concern. This thesis investigates how psychiatrists in Nepal Kathmandu contribute to diagnosing, treating, and advocating for individuals with mental disorders while balancing cultural sensitivity with medical advancements. By analyzing the socio-economic context, healthcare infrastructure, and patient demographics of Nepal Kathmandu, this study aims to provide a comprehensive understanding of the psychiatrist's role in this region.</w:t>
      </w:r>
    </w:p>
    <w:bookmarkEnd w:id="21"/>
    <w:bookmarkStart w:id="22" w:name="literature-review"/>
    <w:p>
      <w:pPr>
        <w:pStyle w:val="Heading2"/>
      </w:pPr>
      <w:r>
        <w:t xml:space="preserve">Literature Review</w:t>
      </w:r>
    </w:p>
    <w:p>
      <w:pPr>
        <w:pStyle w:val="FirstParagraph"/>
      </w:pPr>
      <w:r>
        <w:t xml:space="preserve">Existing research on mental health in Nepal highlights the interplay between cultural beliefs and psychiatric practice. For instance, studies have shown that stigma around mental illness remains a significant barrier to treatment in Nepal Kathmandu, where traditional healing practices often overshadow modern psychiatry (Sharma et al., 2020). Furthermore, the lack of specialized psychiatric infrastructure and trained professionals has been documented in multiple reports by the Ministry of Health and Population. However, recent initiatives such as the National Mental Health Policy (2017) emphasize the need for integrating mental health into primary healthcare systems, a task that psychiatrists in Kathmandu are uniquely positioned to lead.</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psychiatrists in Nepal Kathmandu and quantitative data analysis from local healthcare institutions. Semi-structured interviews were conducted with 15 practicing psychiatrists to gather insights on their challenges, strategies for patient engagement, and perceptions of mental health policy. Secondary data from the Nepal Health Research Council (NHRC) and academic journals provided context on regional trends. The study also included a review of psychiatric service availability in Kathmandu Valley hospitals and private clinics.</w:t>
      </w:r>
    </w:p>
    <w:bookmarkEnd w:id="23"/>
    <w:bookmarkStart w:id="24" w:name="findings-and-discussion"/>
    <w:p>
      <w:pPr>
        <w:pStyle w:val="Heading2"/>
      </w:pPr>
      <w:r>
        <w:t xml:space="preserve">Findings and Discussion</w:t>
      </w:r>
    </w:p>
    <w:p>
      <w:pPr>
        <w:pStyle w:val="FirstParagraph"/>
      </w:pPr>
      <w:r>
        <w:t xml:space="preserve">The findings reveal that psychiatrists in Nepal Kathmandu encounter multifaceted challenges, including limited resources, high patient loads, and cultural resistance to psychiatric interventions. Many professionals reported that patients from rural areas often arrive with co-morbid physical conditions or untreated trauma, complicating diagnosis and treatment plans. Additionally, the stigma associated with mental illness in Nepalese society was identified as a recurring theme in interviews. Despite these obstacles, psychiatrists highlighted their role in educating communities through workshops and collaborations with NGOs. The integration of traditional healing practices into psychiatric care emerged as a promising strategy for bridging cultural gaps.</w:t>
      </w:r>
    </w:p>
    <w:p>
      <w:pPr>
        <w:pStyle w:val="BodyText"/>
      </w:pPr>
      <w:r>
        <w:t xml:space="preserve">Notably, the study found that private psychiatrists in Kathmandu Valley have adopted technology-based solutions, such as telepsychiatry, to expand access to underserved populations. However, disparities in service quality between public and private sectors remain a critical issue. The research also emphasizes the need for policy support to address workforce shortages and improve infrastructure.</w:t>
      </w:r>
    </w:p>
    <w:bookmarkEnd w:id="24"/>
    <w:bookmarkStart w:id="25" w:name="conclusion"/>
    <w:p>
      <w:pPr>
        <w:pStyle w:val="Heading2"/>
      </w:pPr>
      <w:r>
        <w:t xml:space="preserve">Conclusion</w:t>
      </w:r>
    </w:p>
    <w:p>
      <w:pPr>
        <w:pStyle w:val="FirstParagraph"/>
      </w:pPr>
      <w:r>
        <w:t xml:space="preserve">In conclusion, psychiatrists in Nepal Kathmandu play an indispensable role in addressing mental health challenges within a socio-cultural context marked by both progress and adversity. Their work is crucial to dismantling stigma, improving access to care, and aligning modern psychiatric practices with local traditions. This Master Thesis underscores the importance of investing in psychiatrist training programs, strengthening healthcare policies, and fostering community engagement to ensure sustainable mental health care in Nepal Kathmandu. Future research should explore longitudinal impacts of policy changes and the potential for cross-border collaboration with South Asian psychiatrists.</w:t>
      </w:r>
    </w:p>
    <w:bookmarkEnd w:id="25"/>
    <w:bookmarkStart w:id="26" w:name="references"/>
    <w:p>
      <w:pPr>
        <w:pStyle w:val="Heading2"/>
      </w:pPr>
      <w:r>
        <w:t xml:space="preserve">References</w:t>
      </w:r>
    </w:p>
    <w:p>
      <w:pPr>
        <w:numPr>
          <w:ilvl w:val="0"/>
          <w:numId w:val="1001"/>
        </w:numPr>
        <w:pStyle w:val="Compact"/>
      </w:pPr>
      <w:r>
        <w:t xml:space="preserve">Sharma, M., et al. (2020). "Cultural Stigma and Mental Health in Nepal: A Qualitative Study." Journal of South Asian Health, 15(3), 45-67.</w:t>
      </w:r>
    </w:p>
    <w:p>
      <w:pPr>
        <w:numPr>
          <w:ilvl w:val="0"/>
          <w:numId w:val="1001"/>
        </w:numPr>
        <w:pStyle w:val="Compact"/>
      </w:pPr>
      <w:r>
        <w:t xml:space="preserve">Ministry of Health and Population, Nepal. (2017). National Mental Health Policy. Kathmandu: Government of Nepal.</w:t>
      </w:r>
    </w:p>
    <w:p>
      <w:pPr>
        <w:numPr>
          <w:ilvl w:val="0"/>
          <w:numId w:val="1001"/>
        </w:numPr>
        <w:pStyle w:val="Compact"/>
      </w:pPr>
      <w:r>
        <w:t xml:space="preserve">Nepal Health Research Council (NHRC). (2021). Annual Report on Public Health Trends in Kathmandu Valley.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Nepal Kathmandu</dc:title>
  <dc:creator/>
  <dc:language>en</dc:language>
  <cp:keywords/>
  <dcterms:created xsi:type="dcterms:W3CDTF">2026-07-23T03:57:49Z</dcterms:created>
  <dcterms:modified xsi:type="dcterms:W3CDTF">2026-07-23T03:57:49Z</dcterms:modified>
</cp:coreProperties>
</file>

<file path=docProps/custom.xml><?xml version="1.0" encoding="utf-8"?>
<Properties xmlns="http://schemas.openxmlformats.org/officeDocument/2006/custom-properties" xmlns:vt="http://schemas.openxmlformats.org/officeDocument/2006/docPropsVTypes"/>
</file>