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da60d40e7a8808195a43cb5fa0d669165681361"/>
    <w:p>
      <w:pPr>
        <w:pStyle w:val="Heading1"/>
      </w:pPr>
      <w:r>
        <w:t xml:space="preserve">Master Thesis: The Role of Psychiatrists in Addressing Mental Health Challenges in Pakistan Karachi</w:t>
      </w:r>
    </w:p>
    <w:bookmarkStart w:id="20" w:name="abstract"/>
    <w:p>
      <w:pPr>
        <w:pStyle w:val="Heading2"/>
      </w:pPr>
      <w:r>
        <w:t xml:space="preserve">Abstract</w:t>
      </w:r>
    </w:p>
    <w:p>
      <w:pPr>
        <w:pStyle w:val="FirstParagraph"/>
      </w:pPr>
      <w:r>
        <w:t xml:space="preserve">This Master's Thesis explores the critical role of psychiatrists in addressing mental health challenges within the urban landscape of Pakistan Karachi. As a major metropolitan city, Karachi faces unique psychological and social stressors due to rapid urbanization, population density, and economic disparities. The thesis examines the responsibilities of psychiatrists in this context, emphasizing their dual role as clinicians and public health advocates. It also highlights the systemic challenges faced by mental health professionals in Pakistan Karachi, including resource limitations, cultural stigma, and policy gaps.</w:t>
      </w:r>
    </w:p>
    <w:bookmarkEnd w:id="20"/>
    <w:bookmarkStart w:id="21" w:name="introduction"/>
    <w:p>
      <w:pPr>
        <w:pStyle w:val="Heading2"/>
      </w:pPr>
      <w:r>
        <w:t xml:space="preserve">Introduction</w:t>
      </w:r>
    </w:p>
    <w:p>
      <w:pPr>
        <w:pStyle w:val="FirstParagraph"/>
      </w:pPr>
      <w:r>
        <w:t xml:space="preserve">The field of psychiatry has gained increasing importance globally as mental health disorders affect millions of individuals. In Pakistan, mental health remains a neglected aspect of public health despite rising awareness. Karachi, being the largest city in South Asia with a population exceeding 20 million, serves as a microcosm of these challenges. The role of psychiatrists in this setting is pivotal not only for diagnosing and treating mental illnesses but also for promoting community-based mental health initiatives.</w:t>
      </w:r>
    </w:p>
    <w:bookmarkEnd w:id="21"/>
    <w:bookmarkStart w:id="22" w:name="Xd62d4ae58f3f513dc121f2b2c99ab501f66152f"/>
    <w:p>
      <w:pPr>
        <w:pStyle w:val="Heading2"/>
      </w:pPr>
      <w:r>
        <w:t xml:space="preserve">Historical Context of Psychiatry in Pakistan</w:t>
      </w:r>
    </w:p>
    <w:p>
      <w:pPr>
        <w:pStyle w:val="FirstParagraph"/>
      </w:pPr>
      <w:r>
        <w:t xml:space="preserve">Pakistan's healthcare system has historically prioritized physical health over mental well-being. The first psychiatric hospital was established in the 1950s, but access to specialized care remains limited. In Karachi, the situation is exacerbated by a shortage of psychiatrists and inadequate infrastructure. According to recent estimates, only one psychiatrist serves every 200,000 people in Pakistan—a stark deficit compared to global standards.</w:t>
      </w:r>
    </w:p>
    <w:bookmarkEnd w:id="22"/>
    <w:bookmarkStart w:id="23" w:name="the-role-of-psychiatrists-in-karachi"/>
    <w:p>
      <w:pPr>
        <w:pStyle w:val="Heading2"/>
      </w:pPr>
      <w:r>
        <w:t xml:space="preserve">The Role of Psychiatrists in Karachi</w:t>
      </w:r>
    </w:p>
    <w:p>
      <w:pPr>
        <w:pStyle w:val="FirstParagraph"/>
      </w:pPr>
      <w:r>
        <w:t xml:space="preserve">Psychiatrists in Karachi operate within a complex socio-cultural and economic framework. Their responsibilities extend beyond clinical practice to include:</w:t>
      </w:r>
    </w:p>
    <w:p>
      <w:pPr>
        <w:numPr>
          <w:ilvl w:val="0"/>
          <w:numId w:val="1001"/>
        </w:numPr>
        <w:pStyle w:val="Compact"/>
      </w:pPr>
      <w:r>
        <w:rPr>
          <w:bCs/>
          <w:b/>
        </w:rPr>
        <w:t xml:space="preserve">Clinical Care:</w:t>
      </w:r>
      <w:r>
        <w:t xml:space="preserve"> </w:t>
      </w:r>
      <w:r>
        <w:t xml:space="preserve">Diagnosing and treating mental disorders such as depression, anxiety, bipolar disorder, and schizophrenia.</w:t>
      </w:r>
    </w:p>
    <w:p>
      <w:pPr>
        <w:numPr>
          <w:ilvl w:val="0"/>
          <w:numId w:val="1001"/>
        </w:numPr>
        <w:pStyle w:val="Compact"/>
      </w:pPr>
      <w:r>
        <w:rPr>
          <w:bCs/>
          <w:b/>
        </w:rPr>
        <w:t xml:space="preserve">Community Engagement:</w:t>
      </w:r>
      <w:r>
        <w:t xml:space="preserve"> </w:t>
      </w:r>
      <w:r>
        <w:t xml:space="preserve">Conducting outreach programs to destigmatize mental health issues in communities where traditional beliefs often hinder access to care.</w:t>
      </w:r>
    </w:p>
    <w:p>
      <w:pPr>
        <w:numPr>
          <w:ilvl w:val="0"/>
          <w:numId w:val="1001"/>
        </w:numPr>
        <w:pStyle w:val="Compact"/>
      </w:pPr>
      <w:r>
        <w:rPr>
          <w:bCs/>
          <w:b/>
        </w:rPr>
        <w:t xml:space="preserve">Policymaking Advocacy:</w:t>
      </w:r>
      <w:r>
        <w:t xml:space="preserve"> </w:t>
      </w:r>
      <w:r>
        <w:t xml:space="preserve">Collaborating with local authorities to develop policies that integrate mental health into primary healthcare systems.</w:t>
      </w:r>
    </w:p>
    <w:p>
      <w:pPr>
        <w:pStyle w:val="FirstParagraph"/>
      </w:pPr>
      <w:r>
        <w:t xml:space="preserve">In Karachi, psychiatrists often work in public hospitals, private clinics, and NGOs. Their work is further complicated by the high prevalence of trauma-related disorders due to incidents such as terrorism and natural disasters.</w:t>
      </w:r>
    </w:p>
    <w:bookmarkEnd w:id="23"/>
    <w:bookmarkStart w:id="24" w:name="Xea3126df1e77c15e2e06a9e074e8407f107b0d1"/>
    <w:p>
      <w:pPr>
        <w:pStyle w:val="Heading2"/>
      </w:pPr>
      <w:r>
        <w:t xml:space="preserve">Challenges Faced by Psychiatrists in Pakistan Karachi</w:t>
      </w:r>
    </w:p>
    <w:p>
      <w:pPr>
        <w:pStyle w:val="FirstParagraph"/>
      </w:pPr>
      <w:r>
        <w:t xml:space="preserve">Several barriers hinder effective mental health care delivery in Karachi:</w:t>
      </w:r>
    </w:p>
    <w:p>
      <w:pPr>
        <w:numPr>
          <w:ilvl w:val="0"/>
          <w:numId w:val="1002"/>
        </w:numPr>
        <w:pStyle w:val="Compact"/>
      </w:pPr>
      <w:r>
        <w:rPr>
          <w:bCs/>
          <w:b/>
        </w:rPr>
        <w:t xml:space="preserve">Cultural Stigma:</w:t>
      </w:r>
      <w:r>
        <w:t xml:space="preserve"> </w:t>
      </w:r>
      <w:r>
        <w:t xml:space="preserve">Mental health issues are often viewed as a sign of weakness or spiritual failing, discouraging individuals from seeking help.</w:t>
      </w:r>
    </w:p>
    <w:p>
      <w:pPr>
        <w:numPr>
          <w:ilvl w:val="0"/>
          <w:numId w:val="1002"/>
        </w:numPr>
        <w:pStyle w:val="Compact"/>
      </w:pPr>
      <w:r>
        <w:rPr>
          <w:bCs/>
          <w:b/>
        </w:rPr>
        <w:t xml:space="preserve">Limited Resources:</w:t>
      </w:r>
      <w:r>
        <w:t xml:space="preserve"> </w:t>
      </w:r>
      <w:r>
        <w:t xml:space="preserve">Public healthcare facilities lack funding, leading to long wait times and insufficient patient support.</w:t>
      </w:r>
    </w:p>
    <w:p>
      <w:pPr>
        <w:numPr>
          <w:ilvl w:val="0"/>
          <w:numId w:val="1002"/>
        </w:numPr>
        <w:pStyle w:val="Compact"/>
      </w:pPr>
      <w:r>
        <w:rPr>
          <w:bCs/>
          <w:b/>
        </w:rPr>
        <w:t xml:space="preserve">Economic Constraints:</w:t>
      </w:r>
      <w:r>
        <w:t xml:space="preserve"> </w:t>
      </w:r>
      <w:r>
        <w:t xml:space="preserve">Many residents cannot afford private psychiatric services, exacerbating inequities in access to care.</w:t>
      </w:r>
    </w:p>
    <w:p>
      <w:pPr>
        <w:pStyle w:val="FirstParagraph"/>
      </w:pPr>
      <w:r>
        <w:t xml:space="preserve">These challenges are compounded by the fact that psychiatrists in Karachi often have to manage large caseloads with minimal support staff, leading to burnout and reduced quality of care.</w:t>
      </w:r>
    </w:p>
    <w:bookmarkEnd w:id="24"/>
    <w:bookmarkStart w:id="25" w:name="case-studies-psychiatry-in-action"/>
    <w:p>
      <w:pPr>
        <w:pStyle w:val="Heading2"/>
      </w:pPr>
      <w:r>
        <w:t xml:space="preserve">Case Studies: Psychiatry in Action</w:t>
      </w:r>
    </w:p>
    <w:p>
      <w:pPr>
        <w:pStyle w:val="FirstParagraph"/>
      </w:pPr>
      <w:r>
        <w:t xml:space="preserve">To illustrate the impact of psychiatrists in Karachi, this thesis examines two case studies:</w:t>
      </w:r>
    </w:p>
    <w:p>
      <w:pPr>
        <w:numPr>
          <w:ilvl w:val="0"/>
          <w:numId w:val="1003"/>
        </w:numPr>
        <w:pStyle w:val="Compact"/>
      </w:pPr>
      <w:r>
        <w:rPr>
          <w:bCs/>
          <w:b/>
        </w:rPr>
        <w:t xml:space="preserve">Case Study 1:</w:t>
      </w:r>
      <w:r>
        <w:t xml:space="preserve"> </w:t>
      </w:r>
      <w:r>
        <w:t xml:space="preserve">A psychiatric clinic in Clifton, Karachi, which offers free counseling services to low-income families affected by domestic violence. The clinic's psychiatrist has implemented peer support groups and trauma-informed care strategies.</w:t>
      </w:r>
    </w:p>
    <w:p>
      <w:pPr>
        <w:numPr>
          <w:ilvl w:val="0"/>
          <w:numId w:val="1003"/>
        </w:numPr>
        <w:pStyle w:val="Compact"/>
      </w:pPr>
      <w:r>
        <w:rPr>
          <w:bCs/>
          <w:b/>
        </w:rPr>
        <w:t xml:space="preserve">Case Study 2:</w:t>
      </w:r>
      <w:r>
        <w:t xml:space="preserve"> </w:t>
      </w:r>
      <w:r>
        <w:t xml:space="preserve">The role of psychiatrists during the 2016 floods in Pakistan. Mental health professionals in Karachi organized mobile clinics to provide emergency psychological support to displaced populations.</w:t>
      </w:r>
    </w:p>
    <w:bookmarkEnd w:id="25"/>
    <w:bookmarkStart w:id="26" w:name="recommendations-for-future-action"/>
    <w:p>
      <w:pPr>
        <w:pStyle w:val="Heading2"/>
      </w:pPr>
      <w:r>
        <w:t xml:space="preserve">Recommendations for Future Action</w:t>
      </w:r>
    </w:p>
    <w:p>
      <w:pPr>
        <w:pStyle w:val="FirstParagraph"/>
      </w:pPr>
      <w:r>
        <w:t xml:space="preserve">To strengthen the role of psychiatrists in Pakistan Karachi, this thesis proposes:</w:t>
      </w:r>
    </w:p>
    <w:p>
      <w:pPr>
        <w:numPr>
          <w:ilvl w:val="0"/>
          <w:numId w:val="1004"/>
        </w:numPr>
        <w:pStyle w:val="Compact"/>
      </w:pPr>
      <w:r>
        <w:rPr>
          <w:bCs/>
          <w:b/>
        </w:rPr>
        <w:t xml:space="preserve">Increased Training:</w:t>
      </w:r>
      <w:r>
        <w:t xml:space="preserve"> </w:t>
      </w:r>
      <w:r>
        <w:t xml:space="preserve">Expanding postgraduate psychiatry programs to address the shortage of qualified professionals.</w:t>
      </w:r>
    </w:p>
    <w:p>
      <w:pPr>
        <w:numPr>
          <w:ilvl w:val="0"/>
          <w:numId w:val="1004"/>
        </w:numPr>
        <w:pStyle w:val="Compact"/>
      </w:pPr>
      <w:r>
        <w:rPr>
          <w:bCs/>
          <w:b/>
        </w:rPr>
        <w:t xml:space="preserve">Policy Reforms:</w:t>
      </w:r>
      <w:r>
        <w:t xml:space="preserve"> </w:t>
      </w:r>
      <w:r>
        <w:t xml:space="preserve">Integrating mental health into national healthcare policies and ensuring funding for psychiatric services.</w:t>
      </w:r>
    </w:p>
    <w:p>
      <w:pPr>
        <w:numPr>
          <w:ilvl w:val="0"/>
          <w:numId w:val="1004"/>
        </w:numPr>
        <w:pStyle w:val="Compact"/>
      </w:pPr>
      <w:r>
        <w:rPr>
          <w:bCs/>
          <w:b/>
        </w:rPr>
        <w:t xml:space="preserve">Tech Integration:</w:t>
      </w:r>
      <w:r>
        <w:t xml:space="preserve"> </w:t>
      </w:r>
      <w:r>
        <w:t xml:space="preserve">Leveraging telemedicine platforms to reach underserved populations in Karachi's peri-urban areas.</w:t>
      </w:r>
    </w:p>
    <w:bookmarkEnd w:id="26"/>
    <w:bookmarkStart w:id="28" w:name="conclusion"/>
    <w:p>
      <w:pPr>
        <w:pStyle w:val="Heading2"/>
      </w:pPr>
      <w:r>
        <w:t xml:space="preserve">Conclusion</w:t>
      </w:r>
    </w:p>
    <w:p>
      <w:pPr>
        <w:pStyle w:val="FirstParagraph"/>
      </w:pPr>
      <w:r>
        <w:t xml:space="preserve">This Master's Thesis underscores the indispensable role of psychiatrists in addressing mental health challenges in Pakistan Karachi. As a city grappling with urban stressors and cultural barriers, Karachi requires a robust psychiatric workforce supported by systemic reforms. By prioritizing mental health, psychiatrists can contribute to the broader goal of public health equity in Pakistan. The future of psychiatry in this region depends on collaborative efforts between professionals, policymakers, and communities.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Psychiatrist</w:t>
      </w:r>
      <w:r>
        <w:t xml:space="preserve">,</w:t>
      </w:r>
      <w:r>
        <w:t xml:space="preserve"> </w:t>
      </w:r>
      <w:r>
        <w:rPr>
          <w:bCs/>
          <w:b/>
        </w:rPr>
        <w:t xml:space="preserve">Pakistan Karachi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Pakistan Karachi</dc:title>
  <dc:creator/>
  <dc:language>en</dc:language>
  <cp:keywords/>
  <dcterms:created xsi:type="dcterms:W3CDTF">2026-07-23T02:44:34Z</dcterms:created>
  <dcterms:modified xsi:type="dcterms:W3CDTF">2026-07-23T02:44:34Z</dcterms:modified>
</cp:coreProperties>
</file>

<file path=docProps/custom.xml><?xml version="1.0" encoding="utf-8"?>
<Properties xmlns="http://schemas.openxmlformats.org/officeDocument/2006/custom-properties" xmlns:vt="http://schemas.openxmlformats.org/officeDocument/2006/docPropsVTypes"/>
</file>