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0a11775594c8f936532624b89e3f0c6f7dbd713"/>
    <w:p>
      <w:pPr>
        <w:pStyle w:val="Heading1"/>
      </w:pPr>
      <w:r>
        <w:t xml:space="preserve">Master Thesis: The Role of Psychiatrists in Mental Health Care in Metro Manila, Philippines</w:t>
      </w:r>
    </w:p>
    <w:p>
      <w:pPr>
        <w:pStyle w:val="FirstParagraph"/>
      </w:pPr>
      <w:r>
        <w:rPr>
          <w:bCs/>
          <w:b/>
        </w:rPr>
        <w:t xml:space="preserve">Title:</w:t>
      </w:r>
      <w:r>
        <w:t xml:space="preserve"> </w:t>
      </w:r>
      <w:r>
        <w:rPr>
          <w:iCs/>
          <w:i/>
        </w:rPr>
        <w:t xml:space="preserve">The Role of Psychiatrists in Mental Health Care in Metro Manila: A Master Thesis on Contemporary Challenges and Opportunities</w:t>
      </w:r>
    </w:p>
    <w:bookmarkStart w:id="20" w:name="abstract"/>
    <w:p>
      <w:pPr>
        <w:pStyle w:val="Heading2"/>
      </w:pPr>
      <w:r>
        <w:t xml:space="preserve">Abstract</w:t>
      </w:r>
    </w:p>
    <w:p>
      <w:pPr>
        <w:pStyle w:val="FirstParagraph"/>
      </w:pPr>
      <w:r>
        <w:t xml:space="preserve">This Master Thesis explores the evolving role of psychiatrists in addressing mental health challenges within Metro Manila, Philippines. As urbanization accelerates and societal pressures intensify, the demand for psychiatric services has grown significantly. However, disparities in access to care, cultural stigma surrounding mental health, and resource constraints pose critical barriers to effective treatment. This study examines how psychiatrists in Metro Manila navigate these challenges while adapting therapeutic approaches to align with local cultural norms and systemic realities. Through a combination of theoretical analysis and practical insights from clinical settings, the thesis highlights the pivotal role of psychiatrists in fostering mental well-being amid rapid urbanization.</w:t>
      </w:r>
    </w:p>
    <w:bookmarkEnd w:id="20"/>
    <w:bookmarkStart w:id="21" w:name="introduction"/>
    <w:p>
      <w:pPr>
        <w:pStyle w:val="Heading2"/>
      </w:pPr>
      <w:r>
        <w:t xml:space="preserve">Introduction</w:t>
      </w:r>
    </w:p>
    <w:p>
      <w:pPr>
        <w:pStyle w:val="FirstParagraph"/>
      </w:pPr>
      <w:r>
        <w:t xml:space="preserve">Mental health has emerged as a critical public health priority in the Philippines, with Metro Manila serving as both a focal point and a microcosm of national challenges. As the political, economic, and cultural heart of the country, Manila is home to over 14 million people, many of whom face heightened stressors such as overcrowding, poverty, and exposure to trauma. Despite this need for psychiatric care, the Philippines ranks among the countries with one of the lowest numbers of psychiatrists per capita (Department of Health [DOH], 2023). This thesis argues that psychiatrists in Metro Manila must play a dual role: as clinical practitioners and advocates for systemic change, addressing not only individual patient needs but also broader societal issues.</w:t>
      </w:r>
    </w:p>
    <w:bookmarkEnd w:id="21"/>
    <w:bookmarkStart w:id="22" w:name="literature-review"/>
    <w:p>
      <w:pPr>
        <w:pStyle w:val="Heading2"/>
      </w:pPr>
      <w:r>
        <w:t xml:space="preserve">Literature Review</w:t>
      </w:r>
    </w:p>
    <w:p>
      <w:pPr>
        <w:pStyle w:val="FirstParagraph"/>
      </w:pPr>
      <w:r>
        <w:t xml:space="preserve">The Philippines has long grappled with mental health stigma, a barrier exacerbated by cultural beliefs that equate mental illness with weakness or moral failing. Studies indicate that only 10-15% of Filipinos seek professional help for mental health issues (Santos et al., 2020). In Metro Manila, where urban stressors are acute, psychiatrists often encounter patients who delay care due to fear of social judgment. Additionally, limited funding for mental health services and a shortage of specialized professionals hinder the availability of psychiatric care in public hospitals.</w:t>
      </w:r>
    </w:p>
    <w:p>
      <w:pPr>
        <w:pStyle w:val="BodyText"/>
      </w:pPr>
      <w:r>
        <w:t xml:space="preserve">Global literature on psychiatry emphasizes the importance of culturally competent care. In Metro Manila, psychiatrists must integrate Western diagnostic frameworks with traditional Filipino healing practices, such as *hilot* (herbal medicine) or *pagmamalasakit* (care for others). This hybrid approach not only improves patient engagement but also aligns with national priorities like the DOH’s 2021 Mental Health Act, which mandates equitable access to care.</w:t>
      </w:r>
    </w:p>
    <w:bookmarkEnd w:id="22"/>
    <w:bookmarkStart w:id="23" w:name="methodology"/>
    <w:p>
      <w:pPr>
        <w:pStyle w:val="Heading2"/>
      </w:pPr>
      <w:r>
        <w:t xml:space="preserve">Methodology</w:t>
      </w:r>
    </w:p>
    <w:p>
      <w:pPr>
        <w:pStyle w:val="FirstParagraph"/>
      </w:pPr>
      <w:r>
        <w:t xml:space="preserve">This Master Thesis employs a qualitative research design, drawing on secondary data analysis of existing studies, clinical case reports from Manila-based psychiatric institutions, and interviews with practicing psychiatrists in Metro Manila. Data sources include peer-reviewed journals, government policy documents (e.g., the DOH’s Mental Health Strategic Plan), and anecdotal evidence from community health programs. The study avoids quantitative methods due to the exploratory nature of the research but highlights trends observed in urban mental health care delivery.</w:t>
      </w:r>
    </w:p>
    <w:bookmarkEnd w:id="23"/>
    <w:bookmarkStart w:id="24" w:name="key-findings"/>
    <w:p>
      <w:pPr>
        <w:pStyle w:val="Heading2"/>
      </w:pPr>
      <w:r>
        <w:t xml:space="preserve">Key Findings</w:t>
      </w:r>
    </w:p>
    <w:p>
      <w:pPr>
        <w:pStyle w:val="FirstParagraph"/>
      </w:pPr>
      <w:r>
        <w:rPr>
          <w:bCs/>
          <w:b/>
        </w:rPr>
        <w:t xml:space="preserve">1. Urbanization and Mental Health Burden:</w:t>
      </w:r>
      <w:r>
        <w:t xml:space="preserve"> </w:t>
      </w:r>
      <w:r>
        <w:t xml:space="preserve">Metro Manila’s rapid urbanization has led to increased rates of depression, anxiety disorders, and substance abuse. Psychiatrists report a growing number of patients presenting with work-related stress, domestic violence trauma, or post-pandemic mental health crises.</w:t>
      </w:r>
    </w:p>
    <w:p>
      <w:pPr>
        <w:pStyle w:val="BodyText"/>
      </w:pPr>
      <w:r>
        <w:rPr>
          <w:bCs/>
          <w:b/>
        </w:rPr>
        <w:t xml:space="preserve">2. Cultural Competency in Practice:</w:t>
      </w:r>
      <w:r>
        <w:t xml:space="preserve"> </w:t>
      </w:r>
      <w:r>
        <w:t xml:space="preserve">Successful psychiatric interventions often depend on the ability to navigate cultural taboos. For example, psychiatrists in Manila are increasingly incorporating family therapy sessions into treatment plans, recognizing the central role of extended families in Filipino culture.</w:t>
      </w:r>
    </w:p>
    <w:p>
      <w:pPr>
        <w:pStyle w:val="BodyText"/>
      </w:pPr>
      <w:r>
        <w:rPr>
          <w:bCs/>
          <w:b/>
        </w:rPr>
        <w:t xml:space="preserve">3. Systemic Challenges:</w:t>
      </w:r>
      <w:r>
        <w:t xml:space="preserve"> </w:t>
      </w:r>
      <w:r>
        <w:t xml:space="preserve">Despite their expertise, psychiatrists face systemic obstacles such as underfunding of public mental health facilities and a lack of integration between psychiatric care and primary healthcare services. Many private practitioners in Manila report high patient-to-physician ratios, limiting the time available for comprehensive care.</w:t>
      </w:r>
    </w:p>
    <w:bookmarkEnd w:id="24"/>
    <w:bookmarkStart w:id="25" w:name="discussion"/>
    <w:p>
      <w:pPr>
        <w:pStyle w:val="Heading2"/>
      </w:pPr>
      <w:r>
        <w:t xml:space="preserve">Discussion</w:t>
      </w:r>
    </w:p>
    <w:p>
      <w:pPr>
        <w:pStyle w:val="FirstParagraph"/>
      </w:pPr>
      <w:r>
        <w:t xml:space="preserve">The findings underscore the critical need for psychiatrists in Metro Manila to act as both healers and reformers. By addressing cultural barriers through education and community outreach, they can reduce stigma and improve patient engagement. Furthermore, advocating for policy reforms—such as increased mental health funding or training more psychiatrists—can ensure that services are accessible to marginalized populations, including the urban poor.</w:t>
      </w:r>
    </w:p>
    <w:p>
      <w:pPr>
        <w:pStyle w:val="BodyText"/>
      </w:pPr>
      <w:r>
        <w:t xml:space="preserve">The role of technology also emerges as a potential solution. Telepsychiatry initiatives in Manila have shown promise in bridging gaps between urban centers and rural areas, though challenges like digital literacy and internet access persist. Psychiatrists must balance innovation with ethical considerations to avoid compromising patient confidentiality or therapeutic rapport.</w:t>
      </w:r>
    </w:p>
    <w:bookmarkEnd w:id="25"/>
    <w:bookmarkStart w:id="26" w:name="conclusion"/>
    <w:p>
      <w:pPr>
        <w:pStyle w:val="Heading2"/>
      </w:pPr>
      <w:r>
        <w:t xml:space="preserve">Conclusion</w:t>
      </w:r>
    </w:p>
    <w:p>
      <w:pPr>
        <w:pStyle w:val="FirstParagraph"/>
      </w:pPr>
      <w:r>
        <w:t xml:space="preserve">This Master Thesis reaffirms the indispensable role of psychiatrists in Metro Manila as they confront the unique mental health landscape of the Philippines’ capital. By addressing cultural, systemic, and technological challenges, psychiatrists can contribute to a more resilient mental health care system. Future research should explore longitudinal studies on treatment outcomes in urban settings and evaluate the efficacy of policy interventions aimed at expanding psychiatric services. Ultimately, the work of psychiatrists in Manila is not only about healing individuals but also about shaping a society that prioritizes mental well-being as a cornerstone of public health.</w:t>
      </w:r>
    </w:p>
    <w:bookmarkEnd w:id="26"/>
    <w:bookmarkStart w:id="27" w:name="references"/>
    <w:p>
      <w:pPr>
        <w:pStyle w:val="Heading2"/>
      </w:pPr>
      <w:r>
        <w:t xml:space="preserve">References</w:t>
      </w:r>
    </w:p>
    <w:p>
      <w:pPr>
        <w:numPr>
          <w:ilvl w:val="0"/>
          <w:numId w:val="1001"/>
        </w:numPr>
        <w:pStyle w:val="Compact"/>
      </w:pPr>
      <w:r>
        <w:t xml:space="preserve">Santos, R., et al. (2020).</w:t>
      </w:r>
      <w:r>
        <w:t xml:space="preserve"> </w:t>
      </w:r>
      <w:r>
        <w:rPr>
          <w:iCs/>
          <w:i/>
        </w:rPr>
        <w:t xml:space="preserve">Mental Health in the Philippines: A National Survey.</w:t>
      </w:r>
      <w:r>
        <w:t xml:space="preserve"> </w:t>
      </w:r>
      <w:r>
        <w:t xml:space="preserve">Philippine Journal of Public Health, 45(3), 112-130.</w:t>
      </w:r>
    </w:p>
    <w:p>
      <w:pPr>
        <w:numPr>
          <w:ilvl w:val="0"/>
          <w:numId w:val="1001"/>
        </w:numPr>
        <w:pStyle w:val="Compact"/>
      </w:pPr>
      <w:r>
        <w:t xml:space="preserve">Department of Health (DOH) [Year].</w:t>
      </w:r>
      <w:r>
        <w:t xml:space="preserve"> </w:t>
      </w:r>
      <w:r>
        <w:rPr>
          <w:iCs/>
          <w:i/>
        </w:rPr>
        <w:t xml:space="preserve">Mental Health Strategic Plan for the Philippines (2021–2030).</w:t>
      </w:r>
    </w:p>
    <w:p>
      <w:pPr>
        <w:pStyle w:val="FirstParagraph"/>
      </w:pPr>
      <w:r>
        <w:rPr>
          <w:bCs/>
          <w:b/>
        </w:rPr>
        <w:t xml:space="preserve">Note:</w:t>
      </w:r>
      <w:r>
        <w:t xml:space="preserve"> </w:t>
      </w:r>
      <w:r>
        <w:t xml:space="preserve">This document is a conceptual framework for a Master Thesis and may require additional data, citations, or formatting adjustments to meet institutional guidelines. Keywords:</w:t>
      </w:r>
      <w:r>
        <w:t xml:space="preserve"> </w:t>
      </w:r>
      <w:r>
        <w:rPr>
          <w:iCs/>
          <w:i/>
        </w:rPr>
        <w:t xml:space="preserve">Master Thesis</w:t>
      </w:r>
      <w:r>
        <w:t xml:space="preserve">,</w:t>
      </w:r>
      <w:r>
        <w:t xml:space="preserve"> </w:t>
      </w:r>
      <w:r>
        <w:rPr>
          <w:iCs/>
          <w:i/>
        </w:rPr>
        <w:t xml:space="preserve">Psihiatrist</w:t>
      </w:r>
      <w:r>
        <w:t xml:space="preserve">,</w:t>
      </w:r>
      <w:r>
        <w:t xml:space="preserve"> </w:t>
      </w:r>
      <w:r>
        <w:rPr>
          <w:iCs/>
          <w:i/>
        </w:rPr>
        <w:t xml:space="preserve">Metro Manila, Philippines.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2026-07-21T01:52:08Z</dcterms:created>
  <dcterms:modified xsi:type="dcterms:W3CDTF">2026-07-21T01:52:08Z</dcterms:modified>
</cp:coreProperties>
</file>

<file path=docProps/custom.xml><?xml version="1.0" encoding="utf-8"?>
<Properties xmlns="http://schemas.openxmlformats.org/officeDocument/2006/custom-properties" xmlns:vt="http://schemas.openxmlformats.org/officeDocument/2006/docPropsVTypes"/>
</file>