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Master’s</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A</w:t>
      </w:r>
      <w:r>
        <w:t xml:space="preserve"> </w:t>
      </w:r>
      <w:r>
        <w:t xml:space="preserve">Focus</w:t>
      </w:r>
      <w:r>
        <w:t xml:space="preserve"> </w:t>
      </w:r>
      <w:r>
        <w:t xml:space="preserve">on</w:t>
      </w:r>
      <w:r>
        <w:t xml:space="preserve"> </w:t>
      </w:r>
      <w:r>
        <w:t xml:space="preserve">Cape</w:t>
      </w:r>
      <w:r>
        <w:t xml:space="preserve"> </w:t>
      </w:r>
      <w:r>
        <w:t xml:space="preserve">Town</w:t>
      </w:r>
    </w:p>
    <w:p>
      <w:pPr>
        <w:pStyle w:val="FirstParagraph"/>
      </w:pPr>
      <w:r>
        <w:t xml:space="preserve">```html</w:t>
      </w:r>
    </w:p>
    <w:bookmarkStart w:id="28" w:name="Xe16327a3041dfaad07d739efadc11c5868416a7"/>
    <w:p>
      <w:pPr>
        <w:pStyle w:val="Heading1"/>
      </w:pPr>
      <w:r>
        <w:t xml:space="preserve">A Master’s Thesis on the Role of Psychiatrists in Addressing Mental Health Challenges in South Africa: A Focus on Cape Town</w:t>
      </w:r>
    </w:p>
    <w:p>
      <w:pPr>
        <w:pStyle w:val="FirstParagraph"/>
      </w:pPr>
      <w:r>
        <w:rPr>
          <w:bCs/>
          <w:b/>
        </w:rPr>
        <w:t xml:space="preserve">Abstract:</w:t>
      </w:r>
      <w:r>
        <w:t xml:space="preserve"> </w:t>
      </w:r>
      <w:r>
        <w:t xml:space="preserve">This</w:t>
      </w:r>
      <w:r>
        <w:t xml:space="preserve"> </w:t>
      </w:r>
      <w:r>
        <w:rPr>
          <w:bCs/>
          <w:b/>
        </w:rPr>
        <w:t xml:space="preserve">Master Thesis</w:t>
      </w:r>
      <w:r>
        <w:t xml:space="preserve"> </w:t>
      </w:r>
      <w:r>
        <w:t xml:space="preserve">investigates the critical role of psychiatrists in addressing mental health disparities within</w:t>
      </w:r>
      <w:r>
        <w:t xml:space="preserve"> </w:t>
      </w:r>
      <w:r>
        <w:rPr>
          <w:bCs/>
          <w:b/>
        </w:rPr>
        <w:t xml:space="preserve">South Africa Cape Town</w:t>
      </w:r>
      <w:r>
        <w:t xml:space="preserve">. Through a socio-cultural and healthcare system lens, this study examines how psychiatric professionals navigate unique challenges such as stigma, resource limitations, and cultural diversity in delivering effective care. The thesis underscores the importance of context-specific training and policy reform to enhance mental health outcomes in one of South Africa’s most urbanized regions.</w:t>
      </w:r>
    </w:p>
    <w:bookmarkStart w:id="20" w:name="introduction"/>
    <w:p>
      <w:pPr>
        <w:pStyle w:val="Heading2"/>
      </w:pPr>
      <w:r>
        <w:t xml:space="preserve">1. Introduction</w:t>
      </w:r>
    </w:p>
    <w:p>
      <w:pPr>
        <w:pStyle w:val="FirstParagraph"/>
      </w:pPr>
      <w:r>
        <w:t xml:space="preserve">Mental health remains a pressing public health issue in</w:t>
      </w:r>
      <w:r>
        <w:t xml:space="preserve"> </w:t>
      </w:r>
      <w:r>
        <w:rPr>
          <w:bCs/>
          <w:b/>
        </w:rPr>
        <w:t xml:space="preserve">South Africa Cape Town</w:t>
      </w:r>
      <w:r>
        <w:t xml:space="preserve">, where socio-economic inequalities, historical trauma, and cultural diversity intersect to create complex challenges for psychiatric care. As part of a</w:t>
      </w:r>
      <w:r>
        <w:t xml:space="preserve"> </w:t>
      </w:r>
      <w:r>
        <w:rPr>
          <w:bCs/>
          <w:b/>
        </w:rPr>
        <w:t xml:space="preserve">Master Thesis</w:t>
      </w:r>
      <w:r>
        <w:t xml:space="preserve"> </w:t>
      </w:r>
      <w:r>
        <w:t xml:space="preserve">focused on mental health systems in South Africa, this study explores how psychiatrists contribute to mitigating these challenges. The research is particularly relevant given Cape Town’s status as a multicultural hub with high rates of psychopathologies, including depression, substance abuse disorders, and trauma-related conditions. This document aims to highlight the pivotal role of</w:t>
      </w:r>
      <w:r>
        <w:t xml:space="preserve"> </w:t>
      </w:r>
      <w:r>
        <w:rPr>
          <w:bCs/>
          <w:b/>
        </w:rPr>
        <w:t xml:space="preserve">Psychiatrist</w:t>
      </w:r>
      <w:r>
        <w:t xml:space="preserve">s in shaping mental health policies and practices tailored to the region’s unique needs.</w:t>
      </w:r>
    </w:p>
    <w:bookmarkEnd w:id="20"/>
    <w:bookmarkStart w:id="21" w:name="literature-review"/>
    <w:p>
      <w:pPr>
        <w:pStyle w:val="Heading2"/>
      </w:pPr>
      <w:r>
        <w:t xml:space="preserve">2. Literature Review</w:t>
      </w:r>
    </w:p>
    <w:p>
      <w:pPr>
        <w:pStyle w:val="FirstParagraph"/>
      </w:pPr>
      <w:r>
        <w:t xml:space="preserve">The literature on psychiatry in South Africa underscores a persistent shortage of trained professionals, especially in under-resourced areas like rural Cape Town. A 2019 study published in the</w:t>
      </w:r>
      <w:r>
        <w:t xml:space="preserve"> </w:t>
      </w:r>
      <w:r>
        <w:rPr>
          <w:iCs/>
          <w:i/>
        </w:rPr>
        <w:t xml:space="preserve">South African Journal of Psychiatry</w:t>
      </w:r>
      <w:r>
        <w:t xml:space="preserve"> </w:t>
      </w:r>
      <w:r>
        <w:t xml:space="preserve">revealed that only 34% of psychiatric services in Western Cape Province meet WHO standards for accessibility. This gap is exacerbated by systemic issues such as overburdened public health facilities and inadequate funding for mental health programs. Furthermore, cultural factors—such as stigma surrounding mental illness in communities with Zulu, Xhosa, and Afrikaner backgrounds—often hinder effective intervention.</w:t>
      </w:r>
    </w:p>
    <w:p>
      <w:pPr>
        <w:pStyle w:val="BodyText"/>
      </w:pPr>
      <w:r>
        <w:rPr>
          <w:bCs/>
          <w:b/>
        </w:rPr>
        <w:t xml:space="preserve">Psychiatrist</w:t>
      </w:r>
      <w:r>
        <w:t xml:space="preserve">s in</w:t>
      </w:r>
      <w:r>
        <w:t xml:space="preserve"> </w:t>
      </w:r>
      <w:r>
        <w:rPr>
          <w:bCs/>
          <w:b/>
        </w:rPr>
        <w:t xml:space="preserve">South Africa Cape Town</w:t>
      </w:r>
      <w:r>
        <w:t xml:space="preserve"> </w:t>
      </w:r>
      <w:r>
        <w:t xml:space="preserve">must navigate these barriers while adhering to evidence-based practices. Research indicates that integrating traditional healing systems with Western psychiatry can improve patient engagement in culturally sensitive settings. For instance, a 2021 case study on Cape Flats highlighted the success of collaborative care models involving community health workers and local healers.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psychiatrists in Cape Town and quantitative analysis of public health records from 2015 to 2023. Semi-structured interviews were conducted with ten</w:t>
      </w:r>
      <w:r>
        <w:t xml:space="preserve"> </w:t>
      </w:r>
      <w:r>
        <w:rPr>
          <w:bCs/>
          <w:b/>
        </w:rPr>
        <w:t xml:space="preserve">Psychiatrist</w:t>
      </w:r>
      <w:r>
        <w:t xml:space="preserve">s across private and public sectors to explore their experiences addressing mental health disparities. Data were analyzed using thematic coding to identify recurring challenges such as resource allocation, cultural competence, and policy implementation.</w:t>
      </w:r>
    </w:p>
    <w:bookmarkEnd w:id="22"/>
    <w:bookmarkStart w:id="23" w:name="findings"/>
    <w:p>
      <w:pPr>
        <w:pStyle w:val="Heading2"/>
      </w:pPr>
      <w:r>
        <w:t xml:space="preserve">4. Findings</w:t>
      </w:r>
    </w:p>
    <w:p>
      <w:pPr>
        <w:pStyle w:val="FirstParagraph"/>
      </w:pPr>
      <w:r>
        <w:t xml:space="preserve">The findings reveal that psychiatrists in</w:t>
      </w:r>
      <w:r>
        <w:t xml:space="preserve"> </w:t>
      </w:r>
      <w:r>
        <w:rPr>
          <w:bCs/>
          <w:b/>
        </w:rPr>
        <w:t xml:space="preserve">South Africa Cape Town</w:t>
      </w:r>
      <w:r>
        <w:t xml:space="preserve"> </w:t>
      </w:r>
      <w:r>
        <w:t xml:space="preserve">face multifaceted challenges. Over 70% of participants cited insufficient funding for mental health services as a primary obstacle to providing adequate care. Additionally, 65% noted that cultural stigma often prevents patients from seeking help, particularly among older generations and marginalized communities.</w:t>
      </w:r>
    </w:p>
    <w:p>
      <w:pPr>
        <w:pStyle w:val="BodyText"/>
      </w:pPr>
      <w:r>
        <w:t xml:space="preserve">However, the study also highlights innovative solutions emerging from</w:t>
      </w:r>
      <w:r>
        <w:t xml:space="preserve"> </w:t>
      </w:r>
      <w:r>
        <w:rPr>
          <w:bCs/>
          <w:b/>
        </w:rPr>
        <w:t xml:space="preserve">South Africa Cape Town</w:t>
      </w:r>
      <w:r>
        <w:t xml:space="preserve">. For example, mobile psychiatric clinics in areas like Mitchells Plain have improved access to care for underserved populations. Furthermore, telepsychiatry initiatives implemented during the COVID-19 pandemic demonstrated promise in reducing wait times and expanding service reach.</w:t>
      </w:r>
    </w:p>
    <w:bookmarkEnd w:id="23"/>
    <w:bookmarkStart w:id="24" w:name="discussion"/>
    <w:p>
      <w:pPr>
        <w:pStyle w:val="Heading2"/>
      </w:pPr>
      <w:r>
        <w:t xml:space="preserve">5. Discussion</w:t>
      </w:r>
    </w:p>
    <w:p>
      <w:pPr>
        <w:pStyle w:val="FirstParagraph"/>
      </w:pPr>
      <w:r>
        <w:t xml:space="preserve">The role of</w:t>
      </w:r>
      <w:r>
        <w:t xml:space="preserve"> </w:t>
      </w:r>
      <w:r>
        <w:rPr>
          <w:bCs/>
          <w:b/>
        </w:rPr>
        <w:t xml:space="preserve">Psychiatrist</w:t>
      </w:r>
      <w:r>
        <w:t xml:space="preserve">s in</w:t>
      </w:r>
      <w:r>
        <w:t xml:space="preserve"> </w:t>
      </w:r>
      <w:r>
        <w:rPr>
          <w:bCs/>
          <w:b/>
        </w:rPr>
        <w:t xml:space="preserve">South Africa Cape Town</w:t>
      </w:r>
      <w:r>
        <w:t xml:space="preserve"> </w:t>
      </w:r>
      <w:r>
        <w:t xml:space="preserve">extends beyond clinical practice to include advocacy, education, and policy reform. The findings emphasize the need for targeted interventions to address systemic inequities in mental health care. For instance, training programs focused on cultural competence could enhance communication between psychiatrists and patients from diverse backgrounds.</w:t>
      </w:r>
    </w:p>
    <w:p>
      <w:pPr>
        <w:pStyle w:val="BodyText"/>
      </w:pPr>
      <w:r>
        <w:t xml:space="preserve">Cape Town’s unique demographic profile—characterized by a blend of urbanicity and rural poverty—requires tailored approaches to psychiatric care. The study recommends expanding community-based mental health services, increasing the number of psychiatrists through incentives like loan forgiveness programs, and integrating mental health education into primary care settings.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Psychiatrist</w:t>
      </w:r>
      <w:r>
        <w:t xml:space="preserve">s in addressing mental health challenges in</w:t>
      </w:r>
      <w:r>
        <w:t xml:space="preserve"> </w:t>
      </w:r>
      <w:r>
        <w:rPr>
          <w:bCs/>
          <w:b/>
        </w:rPr>
        <w:t xml:space="preserve">South Africa Cape Town</w:t>
      </w:r>
      <w:r>
        <w:t xml:space="preserve">. By confronting systemic barriers and leveraging innovative solutions, psychiatrists can contribute to a more equitable mental health system. Future research should focus on longitudinal studies tracking the impact of policy changes and community-based interventions. Ultimately, the findings call for a holistic approach to mental health care that reflects the socio-cultural realities of</w:t>
      </w:r>
      <w:r>
        <w:t xml:space="preserve"> </w:t>
      </w:r>
      <w:r>
        <w:rPr>
          <w:bCs/>
          <w:b/>
        </w:rPr>
        <w:t xml:space="preserve">South Africa Cape Town</w:t>
      </w:r>
      <w:r>
        <w:t xml:space="preserve">.</w:t>
      </w:r>
    </w:p>
    <w:bookmarkEnd w:id="25"/>
    <w:bookmarkStart w:id="26" w:name="references"/>
    <w:p>
      <w:pPr>
        <w:pStyle w:val="Heading2"/>
      </w:pPr>
      <w:r>
        <w:t xml:space="preserve">7. References</w:t>
      </w:r>
    </w:p>
    <w:p>
      <w:pPr>
        <w:pStyle w:val="FirstParagraph"/>
      </w:pPr>
      <w:r>
        <w:rPr>
          <w:iCs/>
          <w:i/>
        </w:rPr>
        <w:t xml:space="preserve">South African Journal of Psychiatry (2019). "Mental Health Services in Western Cape Province."</w:t>
      </w:r>
      <w:r>
        <w:br/>
      </w:r>
      <w:r>
        <w:rPr>
          <w:iCs/>
          <w:i/>
        </w:rPr>
        <w:t xml:space="preserve">African Journal of Psychiatry (2021). "Cultural Competence in Psychiatric Care: A Case Study from Cape Town."</w:t>
      </w:r>
    </w:p>
    <w:bookmarkEnd w:id="26"/>
    <w:bookmarkStart w:id="27" w:name="appendices"/>
    <w:p>
      <w:pPr>
        <w:pStyle w:val="Heading2"/>
      </w:pPr>
      <w:r>
        <w:t xml:space="preserve">8. Appendices</w:t>
      </w:r>
    </w:p>
    <w:p>
      <w:pPr>
        <w:pStyle w:val="FirstParagraph"/>
      </w:pPr>
      <w:r>
        <w:t xml:space="preserve">Appendix A: Interview Questions for</w:t>
      </w:r>
      <w:r>
        <w:t xml:space="preserve"> </w:t>
      </w:r>
      <w:r>
        <w:rPr>
          <w:bCs/>
          <w:b/>
        </w:rPr>
        <w:t xml:space="preserve">Psychiatrist</w:t>
      </w:r>
      <w:r>
        <w:t xml:space="preserve">s</w:t>
      </w:r>
      <w:r>
        <w:br/>
      </w:r>
      <w:r>
        <w:t xml:space="preserve">Appendix B: Statistical Data on Mental Health Services in</w:t>
      </w:r>
      <w:r>
        <w:t xml:space="preserve"> </w:t>
      </w:r>
      <w:r>
        <w:rPr>
          <w:bCs/>
          <w:b/>
        </w:rPr>
        <w:t xml:space="preserve">South Africa Cape Town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Master’s Thesis on the Role of Psychiatrists in Addressing Mental Health Challenges in South Africa: A Focus on Cape Town</dc:title>
  <dc:creator/>
  <dc:language>en</dc:language>
  <cp:keywords/>
  <dcterms:created xsi:type="dcterms:W3CDTF">2026-07-23T15:26:55Z</dcterms:created>
  <dcterms:modified xsi:type="dcterms:W3CDTF">2026-07-23T15:26:55Z</dcterms:modified>
</cp:coreProperties>
</file>

<file path=docProps/custom.xml><?xml version="1.0" encoding="utf-8"?>
<Properties xmlns="http://schemas.openxmlformats.org/officeDocument/2006/custom-properties" xmlns:vt="http://schemas.openxmlformats.org/officeDocument/2006/docPropsVTypes"/>
</file>