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Psychiatrist</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10823f470da635afc84666010e9da71f7aef28f"/>
    <w:p>
      <w:pPr>
        <w:pStyle w:val="Heading1"/>
      </w:pPr>
      <w:r>
        <w:t xml:space="preserve">Master Thesis: The Role of Psychiatrists in Addressing Mental Health Challenges in South Africa Johannesburg</w:t>
      </w:r>
    </w:p>
    <w:bookmarkStart w:id="20" w:name="abstract"/>
    <w:p>
      <w:pPr>
        <w:pStyle w:val="Heading2"/>
      </w:pPr>
      <w:r>
        <w:t xml:space="preserve">Abstract</w:t>
      </w:r>
    </w:p>
    <w:p>
      <w:pPr>
        <w:pStyle w:val="FirstParagraph"/>
      </w:pPr>
      <w:r>
        <w:t xml:space="preserve">This Master's thesis explores the critical role of psychiatrists within the healthcare system of</w:t>
      </w:r>
      <w:r>
        <w:t xml:space="preserve"> </w:t>
      </w:r>
      <w:r>
        <w:rPr>
          <w:bCs/>
          <w:b/>
        </w:rPr>
        <w:t xml:space="preserve">South Africa Johannesburg</w:t>
      </w:r>
      <w:r>
        <w:t xml:space="preserve">, a city marked by socio-economic disparities and complex mental health challenges. The study examines how psychiatrists navigate cultural, systemic, and resource-related obstacles to provide effective care in one of Africa’s most densely populated urban centers. By analyzing current practices, policy frameworks, and patient outcomes, this research aims to highlight the importance of psychiatric services in addressing mental health inequities within</w:t>
      </w:r>
      <w:r>
        <w:t xml:space="preserve"> </w:t>
      </w:r>
      <w:r>
        <w:rPr>
          <w:bCs/>
          <w:b/>
        </w:rPr>
        <w:t xml:space="preserve">South Africa Johannesburg</w:t>
      </w:r>
      <w:r>
        <w:t xml:space="preserve">.</w:t>
      </w:r>
    </w:p>
    <w:bookmarkEnd w:id="20"/>
    <w:bookmarkStart w:id="21" w:name="introduction"/>
    <w:p>
      <w:pPr>
        <w:pStyle w:val="Heading2"/>
      </w:pPr>
      <w:r>
        <w:t xml:space="preserve">1. Introduction</w:t>
      </w:r>
    </w:p>
    <w:p>
      <w:pPr>
        <w:pStyle w:val="FirstParagraph"/>
      </w:pPr>
      <w:r>
        <w:rPr>
          <w:bCs/>
          <w:b/>
        </w:rPr>
        <w:t xml:space="preserve">Psychiatrist</w:t>
      </w:r>
      <w:r>
        <w:t xml:space="preserve">s are pivotal in diagnosing, treating, and managing mental health disorders across South Africa’s diverse population. However, the unique socio-economic and cultural dynamics of</w:t>
      </w:r>
      <w:r>
        <w:t xml:space="preserve"> </w:t>
      </w:r>
      <w:r>
        <w:rPr>
          <w:bCs/>
          <w:b/>
        </w:rPr>
        <w:t xml:space="preserve">South Africa Johannesburg</w:t>
      </w:r>
      <w:r>
        <w:t xml:space="preserve"> </w:t>
      </w:r>
      <w:r>
        <w:t xml:space="preserve">present distinct challenges for psychiatric practice. As a metropolitan hub with high levels of urbanization, poverty, and historical trauma (e.g., apartheid legacies), Johannesburg experiences elevated rates of mental health disorders such as depression, anxiety, and substance abuse. This thesis investigates how psychiatrists in</w:t>
      </w:r>
      <w:r>
        <w:t xml:space="preserve"> </w:t>
      </w:r>
      <w:r>
        <w:rPr>
          <w:bCs/>
          <w:b/>
        </w:rPr>
        <w:t xml:space="preserve">South Africa Johannesburg</w:t>
      </w:r>
      <w:r>
        <w:t xml:space="preserve"> </w:t>
      </w:r>
      <w:r>
        <w:t xml:space="preserve">contribute to addressing these challenges while adhering to national health policies and ethical standards.</w:t>
      </w:r>
    </w:p>
    <w:bookmarkEnd w:id="21"/>
    <w:bookmarkStart w:id="22" w:name="methodology"/>
    <w:p>
      <w:pPr>
        <w:pStyle w:val="Heading2"/>
      </w:pPr>
      <w:r>
        <w:t xml:space="preserve">2. Methodology</w:t>
      </w:r>
    </w:p>
    <w:p>
      <w:pPr>
        <w:pStyle w:val="FirstParagraph"/>
      </w:pPr>
      <w:r>
        <w:t xml:space="preserve">The research employs a qualitative approach, combining interviews with practicing psychiatrists in Johannesburg’s public and private healthcare sectors. Data collection includes case studies of patients from diverse cultural backgrounds, alongside an analysis of policy documents from the Department of Health in</w:t>
      </w:r>
      <w:r>
        <w:t xml:space="preserve"> </w:t>
      </w:r>
      <w:r>
        <w:rPr>
          <w:bCs/>
          <w:b/>
        </w:rPr>
        <w:t xml:space="preserve">South Africa</w:t>
      </w:r>
      <w:r>
        <w:t xml:space="preserve">. The study focuses on three key areas: access to psychiatric care, cultural competence in treatment delivery, and the impact of socio-economic factors on mental health outcomes.</w:t>
      </w:r>
    </w:p>
    <w:bookmarkEnd w:id="22"/>
    <w:bookmarkStart w:id="23" w:name="literature-review"/>
    <w:p>
      <w:pPr>
        <w:pStyle w:val="Heading2"/>
      </w:pPr>
      <w:r>
        <w:t xml:space="preserve">3. Literature Review</w:t>
      </w:r>
    </w:p>
    <w:p>
      <w:pPr>
        <w:pStyle w:val="FirstParagraph"/>
      </w:pPr>
      <w:r>
        <w:t xml:space="preserve">Mental health challenges in South Africa are exacerbated by systemic inequalities, limited healthcare infrastructure, and stigma surrounding psychological disorders. In</w:t>
      </w:r>
      <w:r>
        <w:t xml:space="preserve"> </w:t>
      </w:r>
      <w:r>
        <w:rPr>
          <w:bCs/>
          <w:b/>
        </w:rPr>
        <w:t xml:space="preserve">South Africa Johannesburg</w:t>
      </w:r>
      <w:r>
        <w:t xml:space="preserve">, these issues are compounded by overcrowded hospitals, underfunded mental health units, and a shortage of trained psychiatrists. Previous studies (e.g., the 2017 National Mental Health Policy Framework) emphasize the need for integrated care models that incorporate traditional healing practices alongside evidence-based psychiatric interventions. This thesis builds on such research to assess how</w:t>
      </w:r>
      <w:r>
        <w:t xml:space="preserve"> </w:t>
      </w:r>
      <w:r>
        <w:rPr>
          <w:bCs/>
          <w:b/>
        </w:rPr>
        <w:t xml:space="preserve">Psychiatrist</w:t>
      </w:r>
      <w:r>
        <w:t xml:space="preserve">s in Johannesburg are adapting to these constraints.</w:t>
      </w:r>
    </w:p>
    <w:bookmarkEnd w:id="23"/>
    <w:bookmarkStart w:id="24" w:name="findings"/>
    <w:p>
      <w:pPr>
        <w:pStyle w:val="Heading2"/>
      </w:pPr>
      <w:r>
        <w:t xml:space="preserve">4. Findings</w:t>
      </w:r>
    </w:p>
    <w:p>
      <w:pPr>
        <w:pStyle w:val="FirstParagraph"/>
      </w:pPr>
      <w:r>
        <w:t xml:space="preserve">The analysis reveals several critical insights:</w:t>
      </w:r>
    </w:p>
    <w:p>
      <w:pPr>
        <w:numPr>
          <w:ilvl w:val="0"/>
          <w:numId w:val="1001"/>
        </w:numPr>
        <w:pStyle w:val="Compact"/>
      </w:pPr>
      <w:r>
        <w:rPr>
          <w:bCs/>
          <w:b/>
        </w:rPr>
        <w:t xml:space="preserve">Cultural Competence:</w:t>
      </w:r>
      <w:r>
        <w:t xml:space="preserve"> </w:t>
      </w:r>
      <w:r>
        <w:t xml:space="preserve">Psychiatrists in Johannesburg increasingly prioritize culturally sensitive approaches, recognizing the influence of indigenous beliefs and languages on patient care. For example, some practitioners collaborate with traditional healers to bridge gaps in trust and accessibility.</w:t>
      </w:r>
    </w:p>
    <w:p>
      <w:pPr>
        <w:numPr>
          <w:ilvl w:val="0"/>
          <w:numId w:val="1001"/>
        </w:numPr>
        <w:pStyle w:val="Compact"/>
      </w:pPr>
      <w:r>
        <w:rPr>
          <w:bCs/>
          <w:b/>
        </w:rPr>
        <w:t xml:space="preserve">Resource Constraints:</w:t>
      </w:r>
      <w:r>
        <w:t xml:space="preserve"> </w:t>
      </w:r>
      <w:r>
        <w:t xml:space="preserve">Over 60% of psychiatrists surveyed reported insufficient funding for mental health services, leading to reliance on community-based interventions and telemedicine platforms.</w:t>
      </w:r>
    </w:p>
    <w:p>
      <w:pPr>
        <w:numPr>
          <w:ilvl w:val="0"/>
          <w:numId w:val="1001"/>
        </w:numPr>
        <w:pStyle w:val="Compact"/>
      </w:pPr>
      <w:r>
        <w:rPr>
          <w:bCs/>
          <w:b/>
        </w:rPr>
        <w:t xml:space="preserve">Socio-Economic Barriers:</w:t>
      </w:r>
      <w:r>
        <w:t xml:space="preserve"> </w:t>
      </w:r>
      <w:r>
        <w:t xml:space="preserve">Patients from low-income areas face significant hurdles in accessing care due to transportation costs, long waiting times, and the lack of insurance coverage.</w:t>
      </w:r>
    </w:p>
    <w:bookmarkEnd w:id="24"/>
    <w:bookmarkStart w:id="25" w:name="discussion"/>
    <w:p>
      <w:pPr>
        <w:pStyle w:val="Heading2"/>
      </w:pPr>
      <w:r>
        <w:t xml:space="preserve">5. Discussion</w:t>
      </w:r>
    </w:p>
    <w:p>
      <w:pPr>
        <w:pStyle w:val="FirstParagraph"/>
      </w:pPr>
      <w:r>
        <w:t xml:space="preserve">The findings underscore the resilience of psychiatrists in</w:t>
      </w:r>
      <w:r>
        <w:t xml:space="preserve"> </w:t>
      </w:r>
      <w:r>
        <w:rPr>
          <w:bCs/>
          <w:b/>
        </w:rPr>
        <w:t xml:space="preserve">South Africa Johannesburg</w:t>
      </w:r>
      <w:r>
        <w:t xml:space="preserve">, who often serve as advocates for marginalized communities. However, systemic barriers such as underinvestment in mental health infrastructure and persistent stigma hinder progress. The study also highlights the importance of training</w:t>
      </w:r>
      <w:r>
        <w:t xml:space="preserve"> </w:t>
      </w:r>
      <w:r>
        <w:rPr>
          <w:bCs/>
          <w:b/>
        </w:rPr>
        <w:t xml:space="preserve">Psychiatrist</w:t>
      </w:r>
      <w:r>
        <w:t xml:space="preserve">s to address intersectional issues, including gender-based violence and HIV-related mental health challenges prevalent in Johannesburg.</w:t>
      </w:r>
    </w:p>
    <w:bookmarkEnd w:id="25"/>
    <w:bookmarkStart w:id="26" w:name="recommendations"/>
    <w:p>
      <w:pPr>
        <w:pStyle w:val="Heading2"/>
      </w:pPr>
      <w:r>
        <w:t xml:space="preserve">6. Recommendations</w:t>
      </w:r>
    </w:p>
    <w:p>
      <w:pPr>
        <w:pStyle w:val="FirstParagraph"/>
      </w:pPr>
      <w:r>
        <w:t xml:space="preserve">To strengthen psychiatric services in</w:t>
      </w:r>
      <w:r>
        <w:t xml:space="preserve"> </w:t>
      </w:r>
      <w:r>
        <w:rPr>
          <w:bCs/>
          <w:b/>
        </w:rPr>
        <w:t xml:space="preserve">South Africa Johannesburg</w:t>
      </w:r>
      <w:r>
        <w:t xml:space="preserve">, the following measures are proposed:</w:t>
      </w:r>
    </w:p>
    <w:p>
      <w:pPr>
        <w:numPr>
          <w:ilvl w:val="0"/>
          <w:numId w:val="1002"/>
        </w:numPr>
        <w:pStyle w:val="Compact"/>
      </w:pPr>
      <w:r>
        <w:rPr>
          <w:bCs/>
          <w:b/>
        </w:rPr>
        <w:t xml:space="preserve">Policy Reforms:</w:t>
      </w:r>
      <w:r>
        <w:t xml:space="preserve"> </w:t>
      </w:r>
      <w:r>
        <w:t xml:space="preserve">Increase government funding for mental health programs and mandate the inclusion of psychiatry in all medical training curricula.</w:t>
      </w:r>
    </w:p>
    <w:p>
      <w:pPr>
        <w:numPr>
          <w:ilvl w:val="0"/>
          <w:numId w:val="1002"/>
        </w:numPr>
        <w:pStyle w:val="Compact"/>
      </w:pPr>
      <w:r>
        <w:rPr>
          <w:bCs/>
          <w:b/>
        </w:rPr>
        <w:t xml:space="preserve">Cultural Integration:</w:t>
      </w:r>
      <w:r>
        <w:t xml:space="preserve"> </w:t>
      </w:r>
      <w:r>
        <w:t xml:space="preserve">Develop standardized protocols for culturally competent care, incorporating local languages and traditional practices into psychiatric treatment plans.</w:t>
      </w:r>
    </w:p>
    <w:p>
      <w:pPr>
        <w:numPr>
          <w:ilvl w:val="0"/>
          <w:numId w:val="1002"/>
        </w:numPr>
        <w:pStyle w:val="Compact"/>
      </w:pPr>
      <w:r>
        <w:rPr>
          <w:bCs/>
          <w:b/>
        </w:rPr>
        <w:t xml:space="preserve">Community Outreach:</w:t>
      </w:r>
      <w:r>
        <w:t xml:space="preserve"> </w:t>
      </w:r>
      <w:r>
        <w:t xml:space="preserve">Expand mobile psychiatric clinics and digital health platforms to reach underserved populations in Johannesburg’s informal settlements.</w:t>
      </w:r>
    </w:p>
    <w:bookmarkEnd w:id="26"/>
    <w:bookmarkStart w:id="27" w:name="conclusion"/>
    <w:p>
      <w:pPr>
        <w:pStyle w:val="Heading2"/>
      </w:pPr>
      <w:r>
        <w:t xml:space="preserve">7. Conclusion</w:t>
      </w:r>
    </w:p>
    <w:p>
      <w:pPr>
        <w:pStyle w:val="FirstParagraph"/>
      </w:pPr>
      <w:r>
        <w:t xml:space="preserve">This Master’s thesis demonstrates that</w:t>
      </w:r>
      <w:r>
        <w:t xml:space="preserve"> </w:t>
      </w:r>
      <w:r>
        <w:rPr>
          <w:bCs/>
          <w:b/>
        </w:rPr>
        <w:t xml:space="preserve">Psychiatrist</w:t>
      </w:r>
      <w:r>
        <w:t xml:space="preserve">s play a vital role in addressing the mental health crisis in</w:t>
      </w:r>
      <w:r>
        <w:t xml:space="preserve"> </w:t>
      </w:r>
      <w:r>
        <w:rPr>
          <w:bCs/>
          <w:b/>
        </w:rPr>
        <w:t xml:space="preserve">South Africa Johannesburg</w:t>
      </w:r>
      <w:r>
        <w:t xml:space="preserve">, yet their effectiveness is contingent on systemic support and policy alignment. As the city continues to grapple with urbanization, inequality, and historical trauma, interdisciplinary collaboration between psychiatrists, policymakers, and community leaders will be essential. Future research should explore longitudinal outcomes of psychiatric interventions in Johannesburg to inform scalable solutions for</w:t>
      </w:r>
      <w:r>
        <w:t xml:space="preserve"> </w:t>
      </w:r>
      <w:r>
        <w:rPr>
          <w:bCs/>
          <w:b/>
        </w:rPr>
        <w:t xml:space="preserve">South Africa</w:t>
      </w:r>
      <w:r>
        <w:t xml:space="preserve">’s broader mental health landscape.</w:t>
      </w:r>
    </w:p>
    <w:bookmarkEnd w:id="27"/>
    <w:bookmarkStart w:id="28" w:name="references"/>
    <w:p>
      <w:pPr>
        <w:pStyle w:val="Heading2"/>
      </w:pPr>
      <w:r>
        <w:t xml:space="preserve">References</w:t>
      </w:r>
    </w:p>
    <w:p>
      <w:pPr>
        <w:pStyle w:val="FirstParagraph"/>
      </w:pPr>
      <w:r>
        <w:t xml:space="preserve">[Include citations for peer-reviewed articles, policy documents, and case studies relevant to psychiatry in South Africa.]</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Psychiatrist Practice in South Africa Johannesburg</dc:title>
  <dc:creator/>
  <dc:language>en</dc:language>
  <cp:keywords/>
  <dcterms:created xsi:type="dcterms:W3CDTF">2026-07-24T13:55:27Z</dcterms:created>
  <dcterms:modified xsi:type="dcterms:W3CDTF">2026-07-24T13:55:27Z</dcterms:modified>
</cp:coreProperties>
</file>

<file path=docProps/custom.xml><?xml version="1.0" encoding="utf-8"?>
<Properties xmlns="http://schemas.openxmlformats.org/officeDocument/2006/custom-properties" xmlns:vt="http://schemas.openxmlformats.org/officeDocument/2006/docPropsVTypes"/>
</file>