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7bfe69e51800660b2bce3df4cc5c78e6cb5c300"/>
    <w:p>
      <w:pPr>
        <w:pStyle w:val="Heading1"/>
      </w:pPr>
      <w:r>
        <w:t xml:space="preserve">Master Thesis: The Evolving Role of Psychiatrists in South Korea's Seoul Region</w:t>
      </w:r>
    </w:p>
    <w:bookmarkStart w:id="20" w:name="abstract"/>
    <w:p>
      <w:pPr>
        <w:pStyle w:val="Heading2"/>
      </w:pPr>
      <w:r>
        <w:t xml:space="preserve">Abstract</w:t>
      </w:r>
    </w:p>
    <w:p>
      <w:pPr>
        <w:pStyle w:val="FirstParagraph"/>
      </w:pPr>
      <w:r>
        <w:t xml:space="preserve">This Master Thesis examines the critical role of psychiatrists within South Korea’s rapidly urbanizing capital city, Seoul. Given the unique sociocultural, economic, and healthcare dynamics of Seoul, this study explores how psychiatrists contribute to mental health care systems while addressing challenges posed by modernization. By analyzing existing literature, policy frameworks (such as South Korea’s National Mental Health Policy), and case studies from Seoul-based psychiatric clinics, this thesis highlights the intersection of psychiatry with public health priorities in one of Asia’s most densely populated urban centers. The findings underscore the necessity of integrating cultural competence into psychiatric practice and emphasize the need for systemic reforms to meet Seoul’s growing mental health demands.</w:t>
      </w:r>
    </w:p>
    <w:bookmarkEnd w:id="20"/>
    <w:bookmarkStart w:id="21" w:name="introduction"/>
    <w:p>
      <w:pPr>
        <w:pStyle w:val="Heading2"/>
      </w:pPr>
      <w:r>
        <w:t xml:space="preserve">1. Introduction</w:t>
      </w:r>
    </w:p>
    <w:p>
      <w:pPr>
        <w:pStyle w:val="FirstParagraph"/>
      </w:pPr>
      <w:r>
        <w:t xml:space="preserve">The Master Thesis on Psychiatrists in South Korea’s Seoul region is a timely exploration of a field that has gained prominence due to rising mental health concerns in urban South Korea. As the political, economic, and cultural hub of the Republic of Korea (ROK), Seoul faces unique challenges, including high-stress environments driven by academic competition, corporate culture, and societal expectations. These factors contribute to a growing demand for psychiatric services in the city. This thesis investigates how psychiatrists in Seoul navigate these pressures while adhering to national healthcare policies and addressing local needs. It also evaluates the role of psychiatrists as both clinicians and advocates within South Korea’s evolving mental health landscape.</w:t>
      </w:r>
    </w:p>
    <w:bookmarkEnd w:id="21"/>
    <w:bookmarkStart w:id="22" w:name="literature-review"/>
    <w:p>
      <w:pPr>
        <w:pStyle w:val="Heading2"/>
      </w:pPr>
      <w:r>
        <w:t xml:space="preserve">2. Literature Review</w:t>
      </w:r>
    </w:p>
    <w:p>
      <w:pPr>
        <w:pStyle w:val="FirstParagraph"/>
      </w:pPr>
      <w:r>
        <w:t xml:space="preserve">The study of psychiatry in South Korea has historically been influenced by Confucian values, which prioritize social harmony and familial obligations over individual psychological well-being. Recent decades, however, have seen a paradigm shift as the ROK government prioritizes mental health through initiatives like the</w:t>
      </w:r>
      <w:r>
        <w:t xml:space="preserve"> </w:t>
      </w:r>
      <w:r>
        <w:rPr>
          <w:iCs/>
          <w:i/>
        </w:rPr>
        <w:t xml:space="preserve">South Korea National Mental Health Act (2017)</w:t>
      </w:r>
      <w:r>
        <w:t xml:space="preserve">. Research indicates that Seoul’s psychiatric services are more advanced than other regions due to its concentration of specialized hospitals and research institutions (e.g., Seoul National University Hospital, Samsung Medical Center). However, studies also highlight disparities in access to care for marginalized groups, such as the elderly and low-income populations.</w:t>
      </w:r>
    </w:p>
    <w:p>
      <w:pPr>
        <w:pStyle w:val="BodyText"/>
      </w:pPr>
      <w:r>
        <w:t xml:space="preserve">Key literature includes the work of Kim et al. (2021), who analyzed trends in psychiatric diagnoses among Seoul’s youth population between 2015 and 2020, noting a significant rise in anxiety disorders linked to academic stress. Similarly, Park (2019) examined the cultural barriers to mental health treatment in Seoul, emphasizing the stigma surrounding psychiatric care among older generations. These findings form the foundation of this Master Thesis’s analysis.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psychiatrists in South Korea’s Seoul region. Primary data was gathered through semi-structured interviews with 15 licensed psychiatrists practicing in Seoul, covering topics such as clinical challenges, patient demographics, and policy impacts. Secondary data includes government reports from the Ministry of Health and Welfare (MOHW), academic publications on mental health trends in South Korea, and case studies of psychiatric clinics in Seoul’s Gangnam and Guro districts.</w:t>
      </w:r>
    </w:p>
    <w:p>
      <w:pPr>
        <w:pStyle w:val="BodyText"/>
      </w:pPr>
      <w:r>
        <w:t xml:space="preserve">The study also incorporates quantitative analysis of MOHW statistics on psychiatric hospital admissions, medication prescriptions, and insurance coverage for mental health services between 2018–2023. These data points were cross-referenced with sociocultural surveys conducted by the Korea Institute for Health and Social Affairs (KIHASA) to contextualize findings within Seoul’s unique urban environment.</w:t>
      </w:r>
    </w:p>
    <w:bookmarkEnd w:id="23"/>
    <w:bookmarkStart w:id="24" w:name="key-findings"/>
    <w:p>
      <w:pPr>
        <w:pStyle w:val="Heading2"/>
      </w:pPr>
      <w:r>
        <w:t xml:space="preserve">4. Key Findings</w:t>
      </w:r>
    </w:p>
    <w:p>
      <w:pPr>
        <w:pStyle w:val="FirstParagraph"/>
      </w:pPr>
      <w:r>
        <w:t xml:space="preserve">The Master Thesis identifies several critical insights about psychiatrists in South Korea’s Seoul region:</w:t>
      </w:r>
    </w:p>
    <w:p>
      <w:pPr>
        <w:numPr>
          <w:ilvl w:val="0"/>
          <w:numId w:val="1001"/>
        </w:numPr>
        <w:pStyle w:val="Compact"/>
      </w:pPr>
      <w:r>
        <w:rPr>
          <w:bCs/>
          <w:b/>
        </w:rPr>
        <w:t xml:space="preserve">Rising Demand for Services:</w:t>
      </w:r>
      <w:r>
        <w:t xml:space="preserve"> </w:t>
      </w:r>
      <w:r>
        <w:t xml:space="preserve">Between 2018 and 2023, psychiatric consultations in Seoul increased by 37%, with a notable spike among working-age individuals (ages 25–45) citing job-related stress as the primary concern.</w:t>
      </w:r>
    </w:p>
    <w:p>
      <w:pPr>
        <w:numPr>
          <w:ilvl w:val="0"/>
          <w:numId w:val="1001"/>
        </w:numPr>
        <w:pStyle w:val="Compact"/>
      </w:pPr>
      <w:r>
        <w:rPr>
          <w:bCs/>
          <w:b/>
        </w:rPr>
        <w:t xml:space="preserve">Cultural Barriers to Treatment:</w:t>
      </w:r>
      <w:r>
        <w:t xml:space="preserve"> </w:t>
      </w:r>
      <w:r>
        <w:t xml:space="preserve">Despite improvements in mental health awareness, over 60% of interviewed psychiatrists reported patients delaying care due to stigma or fear of social judgment—a phenomenon more pronounced among older demographics.</w:t>
      </w:r>
    </w:p>
    <w:p>
      <w:pPr>
        <w:numPr>
          <w:ilvl w:val="0"/>
          <w:numId w:val="1001"/>
        </w:numPr>
        <w:pStyle w:val="Compact"/>
      </w:pPr>
      <w:r>
        <w:rPr>
          <w:bCs/>
          <w:b/>
        </w:rPr>
        <w:t xml:space="preserve">Integration with Public Health Policies:</w:t>
      </w:r>
      <w:r>
        <w:t xml:space="preserve"> </w:t>
      </w:r>
      <w:r>
        <w:t xml:space="preserve">Psychiatrists in Seoul are increasingly involved in implementing the ROK’s National Mental Health Policy, which emphasizes community-based care and early intervention programs. However, resource allocation remains uneven across districts.</w:t>
      </w:r>
    </w:p>
    <w:p>
      <w:pPr>
        <w:numPr>
          <w:ilvl w:val="0"/>
          <w:numId w:val="1001"/>
        </w:numPr>
        <w:pStyle w:val="Compact"/>
      </w:pPr>
      <w:r>
        <w:rPr>
          <w:bCs/>
          <w:b/>
        </w:rPr>
        <w:t xml:space="preserve">Challenges of Urbanization:</w:t>
      </w:r>
      <w:r>
        <w:t xml:space="preserve"> </w:t>
      </w:r>
      <w:r>
        <w:t xml:space="preserve">Rapid urban development has led to increased isolation among Seoul’s residents, with psychiatrists noting a rise in cases related to loneliness and substance abuse linked to lifestyle changes.</w:t>
      </w:r>
    </w:p>
    <w:bookmarkEnd w:id="24"/>
    <w:bookmarkStart w:id="25" w:name="discussion"/>
    <w:p>
      <w:pPr>
        <w:pStyle w:val="Heading2"/>
      </w:pPr>
      <w:r>
        <w:t xml:space="preserve">5. Discussion</w:t>
      </w:r>
    </w:p>
    <w:p>
      <w:pPr>
        <w:pStyle w:val="FirstParagraph"/>
      </w:pPr>
      <w:r>
        <w:t xml:space="preserve">The findings of this Master Thesis highlight the dual role of psychiatrists in South Korea’s Seoul region as both healers and reform advocates. While their clinical expertise addresses individual mental health needs, they also serve as critical agents for systemic change, pushing back against cultural stigmas and advocating for equitable access to care. For instance, the thesis notes how some Seoul-based psychiatric clinics have pioneered hybrid models of telepsychiatry and in-person therapy to reach underserved populations.</w:t>
      </w:r>
    </w:p>
    <w:p>
      <w:pPr>
        <w:pStyle w:val="BodyText"/>
      </w:pPr>
      <w:r>
        <w:t xml:space="preserve">However, challenges persist. The Master Thesis critiques the over-reliance on pharmacological treatments in South Korea’s mental health system, which may overshadow holistic approaches such as psychotherapy or community support. It also calls for greater investment in psychiatric education tailored to Seoul’s unique urban context, including training programs focused on cultural competence and cross-cultural communication.</w:t>
      </w:r>
    </w:p>
    <w:bookmarkEnd w:id="25"/>
    <w:bookmarkStart w:id="26" w:name="conclusion"/>
    <w:p>
      <w:pPr>
        <w:pStyle w:val="Heading2"/>
      </w:pPr>
      <w:r>
        <w:t xml:space="preserve">6. Conclusion</w:t>
      </w:r>
    </w:p>
    <w:p>
      <w:pPr>
        <w:pStyle w:val="FirstParagraph"/>
      </w:pPr>
      <w:r>
        <w:t xml:space="preserve">This Master Thesis on the role of psychiatrists in South Korea’s Seoul region underscores the vital contributions of these professionals to both individual well-being and broader public health goals. As Seoul continues to evolve into a global metropolis, psychiatrists must adapt to emerging mental health challenges while navigating cultural, economic, and policy-related complexities. The study concludes with recommendations for policymakers and healthcare providers, including expanding insurance coverage for psychiatric care, integrating mental health education into school curricula in Seoul’s schools, and fostering collaboration between psychiatrists and urban planners to create mentally healthy environments.</w:t>
      </w:r>
    </w:p>
    <w:bookmarkEnd w:id="26"/>
    <w:bookmarkStart w:id="27" w:name="references"/>
    <w:p>
      <w:pPr>
        <w:pStyle w:val="Heading2"/>
      </w:pPr>
      <w:r>
        <w:t xml:space="preserve">References</w:t>
      </w:r>
    </w:p>
    <w:p>
      <w:pPr>
        <w:numPr>
          <w:ilvl w:val="0"/>
          <w:numId w:val="1002"/>
        </w:numPr>
        <w:pStyle w:val="Compact"/>
      </w:pPr>
      <w:r>
        <w:t xml:space="preserve">Kim, S., Lee, J., &amp; Park, H. (2021).</w:t>
      </w:r>
      <w:r>
        <w:t xml:space="preserve"> </w:t>
      </w:r>
      <w:r>
        <w:rPr>
          <w:iCs/>
          <w:i/>
        </w:rPr>
        <w:t xml:space="preserve">Trends in Mental Health Diagnoses Among Youth in Seoul: A 5-Year Analysis</w:t>
      </w:r>
      <w:r>
        <w:t xml:space="preserve">. Journal of Korean Psychiatry.</w:t>
      </w:r>
    </w:p>
    <w:p>
      <w:pPr>
        <w:numPr>
          <w:ilvl w:val="0"/>
          <w:numId w:val="1002"/>
        </w:numPr>
        <w:pStyle w:val="Compact"/>
      </w:pPr>
      <w:r>
        <w:t xml:space="preserve">Park, R. (2019).</w:t>
      </w:r>
      <w:r>
        <w:t xml:space="preserve"> </w:t>
      </w:r>
      <w:r>
        <w:rPr>
          <w:iCs/>
          <w:i/>
        </w:rPr>
        <w:t xml:space="preserve">Cultural Barriers to Mental Health Care in South Korea</w:t>
      </w:r>
      <w:r>
        <w:t xml:space="preserve">. International Journal of Social Psychiatry.</w:t>
      </w:r>
    </w:p>
    <w:p>
      <w:pPr>
        <w:numPr>
          <w:ilvl w:val="0"/>
          <w:numId w:val="1002"/>
        </w:numPr>
        <w:pStyle w:val="Compact"/>
      </w:pPr>
      <w:r>
        <w:t xml:space="preserve">Ministry of Health and Welfare (MOHW) (2023).</w:t>
      </w:r>
      <w:r>
        <w:t xml:space="preserve"> </w:t>
      </w:r>
      <w:r>
        <w:rPr>
          <w:iCs/>
          <w:i/>
        </w:rPr>
        <w:t xml:space="preserve">Annual Report on Mental Health Services in South Korea</w:t>
      </w:r>
      <w:r>
        <w:t xml:space="preserve">.</w:t>
      </w:r>
    </w:p>
    <w:p>
      <w:pPr>
        <w:numPr>
          <w:ilvl w:val="0"/>
          <w:numId w:val="1002"/>
        </w:numPr>
        <w:pStyle w:val="Compact"/>
      </w:pPr>
      <w:r>
        <w:t xml:space="preserve">Korea Institute for Health and Social Affairs (KIHASA). (2022).</w:t>
      </w:r>
      <w:r>
        <w:t xml:space="preserve"> </w:t>
      </w:r>
      <w:r>
        <w:rPr>
          <w:iCs/>
          <w:i/>
        </w:rPr>
        <w:t xml:space="preserve">Sociocultural Impact on Mental Health in Urban Korea</w:t>
      </w:r>
      <w:r>
        <w:t xml:space="preserve">.</w:t>
      </w:r>
    </w:p>
    <w:p>
      <w:pPr>
        <w:pStyle w:val="FirstParagraph"/>
      </w:pPr>
      <w:r>
        <w:rPr>
          <w:bCs/>
          <w:b/>
        </w:rPr>
        <w:t xml:space="preserve">Keywords:</w:t>
      </w:r>
      <w:r>
        <w:t xml:space="preserve"> </w:t>
      </w:r>
      <w:r>
        <w:t xml:space="preserve">Master Thesis, Psychiatrist, South Korea Seoul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Psychiatrists in South Korea Seoul</dc:title>
  <dc:creator/>
  <dc:language>en</dc:language>
  <cp:keywords/>
  <dcterms:created xsi:type="dcterms:W3CDTF">2026-07-23T11:38:14Z</dcterms:created>
  <dcterms:modified xsi:type="dcterms:W3CDTF">2026-07-23T11:38:14Z</dcterms:modified>
</cp:coreProperties>
</file>

<file path=docProps/custom.xml><?xml version="1.0" encoding="utf-8"?>
<Properties xmlns="http://schemas.openxmlformats.org/officeDocument/2006/custom-properties" xmlns:vt="http://schemas.openxmlformats.org/officeDocument/2006/docPropsVTypes"/>
</file>