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6f2a49195776907ea0e48cf95b9f720973faa1"/>
    <w:p>
      <w:pPr>
        <w:pStyle w:val="Heading1"/>
      </w:pPr>
      <w:r>
        <w:t xml:space="preserve">Master Thesis: The Role of Psychiatrists in Addressing Mental Health Challenges in Sri Lanka Colombo</w:t>
      </w:r>
    </w:p>
    <w:p>
      <w:pPr>
        <w:pStyle w:val="FirstParagraph"/>
      </w:pPr>
      <w:r>
        <w:rPr>
          <w:bCs/>
          <w:b/>
        </w:rPr>
        <w:t xml:space="preserve">Abstract:</w:t>
      </w:r>
    </w:p>
    <w:p>
      <w:pPr>
        <w:pStyle w:val="BodyText"/>
      </w:pPr>
      <w:r>
        <w:t xml:space="preserve">This Master Thesis explores the critical role of psychiatrists in addressing mental health challenges within Sri Lanka Colombo. As a rapidly urbanizing region with unique sociocultural dynamics, Colombo presents distinct opportunities and obstacles for psychiatric practice. By analyzing the current landscape of mental health services, cultural stigma, and systemic challenges in Sri Lanka Colombo, this study underscores the indispensable role of psychiatrists in fostering holistic well-being. Through case studies, policy reviews, and expert interviews with local psychiatrists in Colombo, this thesis highlights both the progress made and the gaps requiring urgent attention to improve mental health care accessibility and quality.</w:t>
      </w:r>
    </w:p>
    <w:bookmarkStart w:id="20" w:name="introduction"/>
    <w:p>
      <w:pPr>
        <w:pStyle w:val="Heading2"/>
      </w:pPr>
      <w:r>
        <w:t xml:space="preserve">Introduction</w:t>
      </w:r>
    </w:p>
    <w:p>
      <w:pPr>
        <w:pStyle w:val="FirstParagraph"/>
      </w:pPr>
      <w:r>
        <w:t xml:space="preserve">Sri Lanka Colombo serves as a microcosm of the nation’s broader mental health challenges. As the commercial capital of Sri Lanka, Colombo experiences a confluence of traditional cultural norms, modern urban stressors, and socio-economic disparities. These factors contribute to rising rates of mental health disorders such as depression, anxiety, and substance abuse. However, access to qualified psychiatric care remains uneven across the region. This Master Thesis investigates how psychiatrists in Sri Lanka Colombo navigate these complexities while striving to provide equitable mental health services.</w:t>
      </w:r>
    </w:p>
    <w:p>
      <w:pPr>
        <w:pStyle w:val="BodyText"/>
      </w:pPr>
      <w:r>
        <w:t xml:space="preserve">The study is framed within the context of Sri Lanka’s healthcare system, which faces chronic underfunding and a shortage of mental health professionals. In Colombo, where urbanization and economic pressures are acute, the demand for psychiatric services has surged. Despite this, psychiatrists often operate under resource constraints, including limited infrastructure and insufficient public awareness about mental health issues.</w:t>
      </w:r>
    </w:p>
    <w:bookmarkEnd w:id="20"/>
    <w:bookmarkStart w:id="21" w:name="literature-review"/>
    <w:p>
      <w:pPr>
        <w:pStyle w:val="Heading2"/>
      </w:pPr>
      <w:r>
        <w:t xml:space="preserve">Literature Review</w:t>
      </w:r>
    </w:p>
    <w:p>
      <w:pPr>
        <w:pStyle w:val="FirstParagraph"/>
      </w:pPr>
      <w:r>
        <w:t xml:space="preserve">The existing body of literature on mental health in Sri Lanka highlights a persistent gap between policy and practice. Studies such as</w:t>
      </w:r>
      <w:r>
        <w:t xml:space="preserve"> </w:t>
      </w:r>
      <w:r>
        <w:rPr>
          <w:iCs/>
          <w:i/>
        </w:rPr>
        <w:t xml:space="preserve">Sri Lankan Journal of Psychiatry</w:t>
      </w:r>
      <w:r>
        <w:t xml:space="preserve"> </w:t>
      </w:r>
      <w:r>
        <w:t xml:space="preserve">(2021) note that only 3% of the national budget is allocated to mental health, with even less directed toward rural and urban underserved areas like Colombo. Furthermore, cultural stigma surrounding mental illness in Sri Lanka continues to deter individuals from seeking professional help. This is particularly pronounced in conservative communities within Colombo.</w:t>
      </w:r>
    </w:p>
    <w:p>
      <w:pPr>
        <w:pStyle w:val="BodyText"/>
      </w:pPr>
      <w:r>
        <w:t xml:space="preserve">Psychiatrists in Sri Lanka Colombo must address not only clinical challenges but also societal misconceptions about mental health. A 2020 survey by the</w:t>
      </w:r>
      <w:r>
        <w:t xml:space="preserve"> </w:t>
      </w:r>
      <w:r>
        <w:rPr>
          <w:iCs/>
          <w:i/>
        </w:rPr>
        <w:t xml:space="preserve">Sri Lanka Medical Association</w:t>
      </w:r>
      <w:r>
        <w:t xml:space="preserve"> </w:t>
      </w:r>
      <w:r>
        <w:t xml:space="preserve">revealed that over 60% of respondents from Colombo felt uncomfortable discussing mental health issues with family members or employers, exacerbating isolation among those in need.</w:t>
      </w:r>
    </w:p>
    <w:p>
      <w:pPr>
        <w:pStyle w:val="BodyText"/>
      </w:pPr>
      <w:r>
        <w:t xml:space="preserve">Research also underscores the impact of socioeconomic factors on mental health outcomes. Colombo’s working population, which includes a significant number of migrant laborers and youth, faces high levels of stress due to unemployment, housing insecurity, and exposure to trauma. Psychiatrists here are uniquely positioned to advocate for integrated mental health policies that address these root causes.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psychiatrists in Sri Lanka Colombo and quantitative analysis of public health data. Primary data was collected through semi-structured interviews with ten licensed psychiatrists practicing in Colombo’s public and private sectors. Secondary data included reports from the Ministry of Health, Sri Lanka, as well as academic publications on mental health trends.</w:t>
      </w:r>
    </w:p>
    <w:p>
      <w:pPr>
        <w:pStyle w:val="BodyText"/>
      </w:pPr>
      <w:r>
        <w:t xml:space="preserve">Interviews focused on themes such as clinical challenges, resource allocation, patient demographics, and the influence of cultural norms. Participants were asked to share insights into how their practice has evolved in response to the pandemic and other socio-political shifts affecting Colombo’s population.</w:t>
      </w:r>
    </w:p>
    <w:bookmarkEnd w:id="22"/>
    <w:bookmarkStart w:id="23" w:name="key-findings"/>
    <w:p>
      <w:pPr>
        <w:pStyle w:val="Heading2"/>
      </w:pPr>
      <w:r>
        <w:t xml:space="preserve">Key Findings</w:t>
      </w:r>
    </w:p>
    <w:p>
      <w:pPr>
        <w:pStyle w:val="FirstParagraph"/>
      </w:pPr>
      <w:r>
        <w:t xml:space="preserve">The interviews revealed several critical insights:</w:t>
      </w:r>
    </w:p>
    <w:p>
      <w:pPr>
        <w:numPr>
          <w:ilvl w:val="0"/>
          <w:numId w:val="1001"/>
        </w:numPr>
        <w:pStyle w:val="Compact"/>
      </w:pPr>
      <w:r>
        <w:rPr>
          <w:bCs/>
          <w:b/>
        </w:rPr>
        <w:t xml:space="preserve">Cultural Barriers:</w:t>
      </w:r>
      <w:r>
        <w:t xml:space="preserve"> </w:t>
      </w:r>
      <w:r>
        <w:t xml:space="preserve">Many psychiatrists emphasized that cultural stigma remains a primary obstacle to treatment adherence. Patients often seek alternative remedies such as traditional healers or spiritual practices before consulting a psychiatrist in Colombo.</w:t>
      </w:r>
    </w:p>
    <w:p>
      <w:pPr>
        <w:numPr>
          <w:ilvl w:val="0"/>
          <w:numId w:val="1001"/>
        </w:numPr>
        <w:pStyle w:val="Compact"/>
      </w:pPr>
      <w:r>
        <w:rPr>
          <w:bCs/>
          <w:b/>
        </w:rPr>
        <w:t xml:space="preserve">Resource Limitations:</w:t>
      </w:r>
      <w:r>
        <w:t xml:space="preserve"> </w:t>
      </w:r>
      <w:r>
        <w:t xml:space="preserve">Public hospitals in Colombo reported long waiting times, insufficient medication supplies, and overburdened staff. Private clinics, while more accessible for affluent patients, are financially out of reach for the majority.</w:t>
      </w:r>
    </w:p>
    <w:p>
      <w:pPr>
        <w:numPr>
          <w:ilvl w:val="0"/>
          <w:numId w:val="1001"/>
        </w:numPr>
        <w:pStyle w:val="Compact"/>
      </w:pPr>
      <w:r>
        <w:rPr>
          <w:bCs/>
          <w:b/>
        </w:rPr>
        <w:t xml:space="preserve">Rising Demand:</w:t>
      </w:r>
      <w:r>
        <w:t xml:space="preserve"> </w:t>
      </w:r>
      <w:r>
        <w:t xml:space="preserve">The prevalence of mental health disorders has increased significantly since 2019. Psychiatrists noted a surge in cases related to work-related stress, domestic abuse, and post-traumatic stress disorder (PTSD) among conflict-affected communities.</w:t>
      </w:r>
    </w:p>
    <w:p>
      <w:pPr>
        <w:pStyle w:val="FirstParagraph"/>
      </w:pPr>
      <w:r>
        <w:t xml:space="preserve">Data analysis from the Ministry of Health further corroborates these findings. In 2023, Colombo recorded a 45% increase in psychiatric consultations compared to the previous year, with anxiety disorders and depression accounting for over two-thirds of cases.</w:t>
      </w:r>
    </w:p>
    <w:bookmarkEnd w:id="23"/>
    <w:bookmarkStart w:id="24" w:name="discussion"/>
    <w:p>
      <w:pPr>
        <w:pStyle w:val="Heading2"/>
      </w:pPr>
      <w:r>
        <w:t xml:space="preserve">Discussion</w:t>
      </w:r>
    </w:p>
    <w:p>
      <w:pPr>
        <w:pStyle w:val="FirstParagraph"/>
      </w:pPr>
      <w:r>
        <w:t xml:space="preserve">The role of psychiatrists in Sri Lanka Colombo extends beyond clinical practice. They serve as advocates for mental health awareness, educators for the public and policymakers, and coordinators of community-based interventions. However, systemic challenges such as underfunding and a lack of trained professionals hinder their ability to meet growing demand.</w:t>
      </w:r>
    </w:p>
    <w:p>
      <w:pPr>
        <w:pStyle w:val="BodyText"/>
      </w:pPr>
      <w:r>
        <w:t xml:space="preserve">Cultural sensitivity is paramount for psychiatrists in Colombo. Integrating traditional healing practices with modern psychiatric approaches could enhance patient engagement. For example, some clinics in the region have begun collaborating with local religious leaders to reduce stigma through community outreach programs.</w:t>
      </w:r>
    </w:p>
    <w:p>
      <w:pPr>
        <w:pStyle w:val="BodyText"/>
      </w:pPr>
      <w:r>
        <w:t xml:space="preserve">Policy recommendations include increasing public investment in mental health infrastructure, expanding training programs for psychiatrists, and leveraging technology (e.g., telepsychiatry) to reach underserved populations in Colombo’s periphery. Such measures would align with Sri Lanka’s national mental health strategy while addressing regional disparities.</w:t>
      </w:r>
    </w:p>
    <w:bookmarkEnd w:id="24"/>
    <w:bookmarkStart w:id="25" w:name="conclusion"/>
    <w:p>
      <w:pPr>
        <w:pStyle w:val="Heading2"/>
      </w:pPr>
      <w:r>
        <w:t xml:space="preserve">Conclusion</w:t>
      </w:r>
    </w:p>
    <w:p>
      <w:pPr>
        <w:pStyle w:val="FirstParagraph"/>
      </w:pPr>
      <w:r>
        <w:t xml:space="preserve">In conclusion, this Master Thesis highlights the indispensable role of psychiatrists in Sri Lanka Colombo as both clinicians and change-makers. Their work is vital to addressing the region’s unique mental health challenges, which are compounded by cultural stigma, resource limitations, and socio-economic pressures. By fostering collaboration between medical professionals, policymakers, and communities, psychiatrists can drive progress toward a more inclusive mental health care system in Sri Lanka Colombo.</w:t>
      </w:r>
    </w:p>
    <w:p>
      <w:pPr>
        <w:pStyle w:val="BodyText"/>
      </w:pPr>
      <w:r>
        <w:rPr>
          <w:bCs/>
          <w:b/>
        </w:rPr>
        <w:t xml:space="preserve">Keywords:</w:t>
      </w:r>
      <w:r>
        <w:t xml:space="preserve"> </w:t>
      </w:r>
      <w:r>
        <w:t xml:space="preserve">Master Thesis, Psychiatrist, Sri Lanka Colombo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2026-07-21T11:48:03Z</dcterms:created>
  <dcterms:modified xsi:type="dcterms:W3CDTF">2026-07-21T11:48:03Z</dcterms:modified>
</cp:coreProperties>
</file>

<file path=docProps/custom.xml><?xml version="1.0" encoding="utf-8"?>
<Properties xmlns="http://schemas.openxmlformats.org/officeDocument/2006/custom-properties" xmlns:vt="http://schemas.openxmlformats.org/officeDocument/2006/docPropsVTypes"/>
</file>