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6c5bdbe2ed1b66581e9d48ae701950a109aaee7"/>
    <w:p>
      <w:pPr>
        <w:pStyle w:val="Heading1"/>
      </w:pPr>
      <w:r>
        <w:t xml:space="preserve">Master Thesis: The Role of Psychiatrists in Uganda Kampala</w:t>
      </w:r>
    </w:p>
    <w:p>
      <w:pPr>
        <w:pStyle w:val="FirstParagraph"/>
      </w:pPr>
      <w:r>
        <w:t xml:space="preserve">This</w:t>
      </w:r>
      <w:r>
        <w:t xml:space="preserve"> </w:t>
      </w:r>
      <w:r>
        <w:rPr>
          <w:bCs/>
          <w:b/>
        </w:rPr>
        <w:t xml:space="preserve">Master Thesis</w:t>
      </w:r>
      <w:r>
        <w:t xml:space="preserve"> </w:t>
      </w:r>
      <w:r>
        <w:t xml:space="preserve">explores the critical role of psychiatrists in addressing mental health challenges within the urban landscape of</w:t>
      </w:r>
      <w:r>
        <w:t xml:space="preserve"> </w:t>
      </w:r>
      <w:r>
        <w:rPr>
          <w:bCs/>
          <w:b/>
        </w:rPr>
        <w:t xml:space="preserve">Uganda Kampala</w:t>
      </w:r>
      <w:r>
        <w:t xml:space="preserve">. As a capital city with a growing population and complex social dynamics, Kampala presents unique opportunities and challenges for psychiatrists working to improve mental healthcare access, reduce stigma, and integrate psychiatric services into the broader healthcare system. This study examines the current state of psychiatric care in Uganda's capital, evaluates the contributions of psychiatrists to public health initiatives, and identifies strategies for strengthening mental health services in a resource-limited context.</w:t>
      </w:r>
    </w:p>
    <w:bookmarkStart w:id="20" w:name="introduction"/>
    <w:p>
      <w:pPr>
        <w:pStyle w:val="Heading2"/>
      </w:pPr>
      <w:r>
        <w:t xml:space="preserve">1. Introduction</w:t>
      </w:r>
    </w:p>
    <w:p>
      <w:pPr>
        <w:pStyle w:val="FirstParagraph"/>
      </w:pPr>
      <w:r>
        <w:t xml:space="preserve">Mental health disorders are a growing concern globally, with low- and middle-income countries facing disproportionate burdens. In</w:t>
      </w:r>
      <w:r>
        <w:t xml:space="preserve"> </w:t>
      </w:r>
      <w:r>
        <w:rPr>
          <w:bCs/>
          <w:b/>
        </w:rPr>
        <w:t xml:space="preserve">Uganda Kampala</w:t>
      </w:r>
      <w:r>
        <w:t xml:space="preserve">, the rapid urbanization, economic pressures, and cultural shifts have exacerbated mental health issues such as depression, anxiety, and post-traumatic stress disorder (PTSD). Despite these challenges, the role of psychiatrists in Uganda remains pivotal in diagnosing, treating, and advocating for mental health care. This thesis investigates how psychiatrists contribute to public health policies in Kampala while navigating systemic barriers like limited resources and societal stigma.</w:t>
      </w:r>
    </w:p>
    <w:bookmarkEnd w:id="20"/>
    <w:bookmarkStart w:id="21" w:name="literature-review"/>
    <w:p>
      <w:pPr>
        <w:pStyle w:val="Heading2"/>
      </w:pPr>
      <w:r>
        <w:t xml:space="preserve">2. Literature Review</w:t>
      </w:r>
    </w:p>
    <w:p>
      <w:pPr>
        <w:pStyle w:val="FirstParagraph"/>
      </w:pPr>
      <w:r>
        <w:t xml:space="preserve">The global literature underscores the importance of psychiatric services in urban centers, where populations are often more diverse and face higher stress levels. Studies on mental health in East Africa highlight disparities between rural and urban areas, with cities like</w:t>
      </w:r>
      <w:r>
        <w:t xml:space="preserve"> </w:t>
      </w:r>
      <w:r>
        <w:rPr>
          <w:bCs/>
          <w:b/>
        </w:rPr>
        <w:t xml:space="preserve">Kampala</w:t>
      </w:r>
      <w:r>
        <w:t xml:space="preserve"> </w:t>
      </w:r>
      <w:r>
        <w:t xml:space="preserve">experiencing increased demand for psychiatric care due to overcrowding, unemployment, and trauma from violence or conflict. However, Uganda’s mental health system is understaffed, with only a handful of psychiatrists serving the entire population. Research by the World Health Organization (WHO) indicates that low-income countries like Uganda have fewer than 0.5 psychiatrists per 100,000 people—a stark contrast to high-income nations.</w:t>
      </w:r>
    </w:p>
    <w:p>
      <w:pPr>
        <w:pStyle w:val="BodyText"/>
      </w:pPr>
      <w:r>
        <w:t xml:space="preserve">Additionally, cultural factors in</w:t>
      </w:r>
      <w:r>
        <w:t xml:space="preserve"> </w:t>
      </w:r>
      <w:r>
        <w:rPr>
          <w:bCs/>
          <w:b/>
        </w:rPr>
        <w:t xml:space="preserve">Uganda</w:t>
      </w:r>
      <w:r>
        <w:t xml:space="preserve"> </w:t>
      </w:r>
      <w:r>
        <w:t xml:space="preserve">influence mental health treatment-seeking behaviors. Stigma surrounding mental illness often prevents individuals from accessing care, even when psychiatrists are available. This thesis builds on existing studies by focusing specifically on the experiences of psychiatrists in Kampala and their strategies for overcoming these societal barriers.</w:t>
      </w:r>
    </w:p>
    <w:bookmarkEnd w:id="21"/>
    <w:bookmarkStart w:id="22" w:name="X686a19f96d7e6cf888d460cc6ae2f02394ffce4"/>
    <w:p>
      <w:pPr>
        <w:pStyle w:val="Heading2"/>
      </w:pPr>
      <w:r>
        <w:t xml:space="preserve">3. Current State of Psychiatry in Uganda Kampala</w:t>
      </w:r>
    </w:p>
    <w:p>
      <w:pPr>
        <w:pStyle w:val="FirstParagraph"/>
      </w:pPr>
      <w:r>
        <w:t xml:space="preserve">Kampala is home to several healthcare facilities offering psychiatric services, including Mulago National Referral Hospital and private clinics affiliated with institutions like Makerere University. However, the number of practicing psychiatrists remains alarmingly low due to brain drain, limited training opportunities, and poor working conditions. According to data from the Ministry of Health (2023), Uganda has only 76 psychiatrists nationwide, with fewer than 15 based in</w:t>
      </w:r>
      <w:r>
        <w:t xml:space="preserve"> </w:t>
      </w:r>
      <w:r>
        <w:rPr>
          <w:bCs/>
          <w:b/>
        </w:rPr>
        <w:t xml:space="preserve">Kampala</w:t>
      </w:r>
      <w:r>
        <w:t xml:space="preserve">.</w:t>
      </w:r>
    </w:p>
    <w:p>
      <w:pPr>
        <w:pStyle w:val="BodyText"/>
      </w:pPr>
      <w:r>
        <w:t xml:space="preserve">Psychiatrists in</w:t>
      </w:r>
      <w:r>
        <w:t xml:space="preserve"> </w:t>
      </w:r>
      <w:r>
        <w:rPr>
          <w:bCs/>
          <w:b/>
        </w:rPr>
        <w:t xml:space="preserve">Kampala</w:t>
      </w:r>
      <w:r>
        <w:t xml:space="preserve"> </w:t>
      </w:r>
      <w:r>
        <w:t xml:space="preserve">often work in multidisciplinary teams, collaborating with nurses, social workers, and community health workers to provide comprehensive care. They also engage in outreach programs to raise awareness about mental health and train primary healthcare providers on basic psychiatric interventions. Despite these efforts, challenges such as inadequate funding for mental health programs and a lack of specialized infrastructure persist.</w:t>
      </w:r>
    </w:p>
    <w:bookmarkEnd w:id="22"/>
    <w:bookmarkStart w:id="23" w:name="X245df4acd54bf72a9859404e5f823861bb50eda"/>
    <w:p>
      <w:pPr>
        <w:pStyle w:val="Heading2"/>
      </w:pPr>
      <w:r>
        <w:t xml:space="preserve">4. Challenges Faced by Psychiatrists in Kampala</w:t>
      </w:r>
    </w:p>
    <w:p>
      <w:pPr>
        <w:numPr>
          <w:ilvl w:val="0"/>
          <w:numId w:val="1001"/>
        </w:numPr>
        <w:pStyle w:val="Compact"/>
      </w:pPr>
      <w:r>
        <w:rPr>
          <w:bCs/>
          <w:b/>
        </w:rPr>
        <w:t xml:space="preserve">Resource Limitations:</w:t>
      </w:r>
      <w:r>
        <w:t xml:space="preserve"> </w:t>
      </w:r>
      <w:r>
        <w:t xml:space="preserve">Limited access to psychotropic medications, diagnostic tools, and psychiatric wards in public hospitals hinders effective treatment.</w:t>
      </w:r>
    </w:p>
    <w:p>
      <w:pPr>
        <w:numPr>
          <w:ilvl w:val="0"/>
          <w:numId w:val="1001"/>
        </w:numPr>
        <w:pStyle w:val="Compact"/>
      </w:pPr>
      <w:r>
        <w:rPr>
          <w:bCs/>
          <w:b/>
        </w:rPr>
        <w:t xml:space="preserve">Sociocultural Stigma:</w:t>
      </w:r>
      <w:r>
        <w:t xml:space="preserve"> </w:t>
      </w:r>
      <w:r>
        <w:t xml:space="preserve">Cultural beliefs often frame mental illness as a spiritual or moral issue, discouraging individuals from seeking help from psychiatrists.</w:t>
      </w:r>
    </w:p>
    <w:p>
      <w:pPr>
        <w:numPr>
          <w:ilvl w:val="0"/>
          <w:numId w:val="1001"/>
        </w:numPr>
        <w:pStyle w:val="Compact"/>
      </w:pPr>
      <w:r>
        <w:rPr>
          <w:bCs/>
          <w:b/>
        </w:rPr>
        <w:t xml:space="preserve">Workload and Burnout:</w:t>
      </w:r>
      <w:r>
        <w:t xml:space="preserve"> </w:t>
      </w:r>
      <w:r>
        <w:t xml:space="preserve">Psychiatrists in Kampala frequently report high workloads, with long hours and minimal support staff leading to burnout.</w:t>
      </w:r>
    </w:p>
    <w:p>
      <w:pPr>
        <w:numPr>
          <w:ilvl w:val="0"/>
          <w:numId w:val="1001"/>
        </w:numPr>
        <w:pStyle w:val="Compact"/>
      </w:pPr>
      <w:r>
        <w:rPr>
          <w:bCs/>
          <w:b/>
        </w:rPr>
        <w:t xml:space="preserve">Policy Gaps:</w:t>
      </w:r>
      <w:r>
        <w:t xml:space="preserve"> </w:t>
      </w:r>
      <w:r>
        <w:t xml:space="preserve">Mental health remains underprioritized in Uganda’s national health policies, resulting in insufficient funding and fragmented services.</w:t>
      </w:r>
    </w:p>
    <w:bookmarkEnd w:id="23"/>
    <w:bookmarkStart w:id="24" w:name="opportunities-for-improvement"/>
    <w:p>
      <w:pPr>
        <w:pStyle w:val="Heading2"/>
      </w:pPr>
      <w:r>
        <w:t xml:space="preserve">5. Opportunities for Improvement</w:t>
      </w:r>
    </w:p>
    <w:p>
      <w:pPr>
        <w:pStyle w:val="FirstParagraph"/>
      </w:pPr>
      <w:r>
        <w:t xml:space="preserve">Despite these challenges, there are opportunities to strengthen the role of psychiatrists in</w:t>
      </w:r>
      <w:r>
        <w:t xml:space="preserve"> </w:t>
      </w:r>
      <w:r>
        <w:rPr>
          <w:bCs/>
          <w:b/>
        </w:rPr>
        <w:t xml:space="preserve">Kampala</w:t>
      </w:r>
      <w:r>
        <w:t xml:space="preserve">. The Ugandan government has begun integrating mental health into primary care through initiatives like the National Mental Health Policy (2014), which emphasizes task-shifting and community-based care. Psychiatrists can play a key role in training non-specialist healthcare workers to manage mild to moderate mental disorders, thereby expanding access to services.</w:t>
      </w:r>
    </w:p>
    <w:p>
      <w:pPr>
        <w:pStyle w:val="BodyText"/>
      </w:pPr>
      <w:r>
        <w:t xml:space="preserve">Additionally, partnerships with international organizations and NGOs have introduced innovative solutions such as telemedicine platforms and mobile health clinics. For example, the</w:t>
      </w:r>
      <w:r>
        <w:t xml:space="preserve"> </w:t>
      </w:r>
      <w:r>
        <w:rPr>
          <w:bCs/>
          <w:b/>
        </w:rPr>
        <w:t xml:space="preserve">Kampala-based</w:t>
      </w:r>
      <w:r>
        <w:t xml:space="preserve"> </w:t>
      </w:r>
      <w:r>
        <w:t xml:space="preserve">NGO "Mental Health for All" has collaborated with psychiatrists to provide virtual counseling sessions for marginalized communities. Such initiatives demonstrate the potential of leveraging technology to bridge gaps in mental healthcare delivery.</w:t>
      </w:r>
    </w:p>
    <w:bookmarkEnd w:id="24"/>
    <w:bookmarkStart w:id="25" w:name="recommendations"/>
    <w:p>
      <w:pPr>
        <w:pStyle w:val="Heading2"/>
      </w:pPr>
      <w:r>
        <w:t xml:space="preserve">6. Recommendations</w:t>
      </w:r>
    </w:p>
    <w:p>
      <w:pPr>
        <w:pStyle w:val="FirstParagraph"/>
      </w:pPr>
      <w:r>
        <w:t xml:space="preserve">To enhance the impact of psychiatrists in</w:t>
      </w:r>
      <w:r>
        <w:t xml:space="preserve"> </w:t>
      </w:r>
      <w:r>
        <w:rPr>
          <w:bCs/>
          <w:b/>
        </w:rPr>
        <w:t xml:space="preserve">Kampala</w:t>
      </w:r>
      <w:r>
        <w:t xml:space="preserve">, this thesis proposes the following:</w:t>
      </w:r>
    </w:p>
    <w:p>
      <w:pPr>
        <w:numPr>
          <w:ilvl w:val="0"/>
          <w:numId w:val="1002"/>
        </w:numPr>
        <w:pStyle w:val="Compact"/>
      </w:pPr>
      <w:r>
        <w:rPr>
          <w:bCs/>
          <w:b/>
        </w:rPr>
        <w:t xml:space="preserve">Increase Investment in Mental Health Training:</w:t>
      </w:r>
      <w:r>
        <w:t xml:space="preserve"> </w:t>
      </w:r>
      <w:r>
        <w:t xml:space="preserve">Expand psychiatric training programs at Makerere University and other institutions to produce more local professionals.</w:t>
      </w:r>
    </w:p>
    <w:p>
      <w:pPr>
        <w:numPr>
          <w:ilvl w:val="0"/>
          <w:numId w:val="1002"/>
        </w:numPr>
        <w:pStyle w:val="Compact"/>
      </w:pPr>
      <w:r>
        <w:rPr>
          <w:bCs/>
          <w:b/>
        </w:rPr>
        <w:t xml:space="preserve">Promote Public Awareness Campaigns:</w:t>
      </w:r>
      <w:r>
        <w:t xml:space="preserve"> </w:t>
      </w:r>
      <w:r>
        <w:t xml:space="preserve">Partner with media and community leaders to reduce stigma and encourage help-seeking behaviors.</w:t>
      </w:r>
    </w:p>
    <w:p>
      <w:pPr>
        <w:numPr>
          <w:ilvl w:val="0"/>
          <w:numId w:val="1002"/>
        </w:numPr>
        <w:pStyle w:val="Compact"/>
      </w:pPr>
      <w:r>
        <w:rPr>
          <w:bCs/>
          <w:b/>
        </w:rPr>
        <w:t xml:space="preserve">Improve Infrastructure and Funding:</w:t>
      </w:r>
      <w:r>
        <w:t xml:space="preserve"> </w:t>
      </w:r>
      <w:r>
        <w:t xml:space="preserve">Allocate dedicated resources for mental health services in public hospitals and clinics across Kampala.</w:t>
      </w:r>
    </w:p>
    <w:p>
      <w:pPr>
        <w:numPr>
          <w:ilvl w:val="0"/>
          <w:numId w:val="1002"/>
        </w:numPr>
        <w:pStyle w:val="Compact"/>
      </w:pPr>
      <w:r>
        <w:rPr>
          <w:bCs/>
          <w:b/>
        </w:rPr>
        <w:t xml:space="preserve">Foster Collaboration Between Sectors:</w:t>
      </w:r>
      <w:r>
        <w:t xml:space="preserve"> </w:t>
      </w:r>
      <w:r>
        <w:t xml:space="preserve">Encourage partnerships between psychiatrists, NGOs, private providers, and policymakers to create a cohesive mental health ecosystem.</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highlights the indispensable role of psychiatrists in addressing mental health challenges in</w:t>
      </w:r>
      <w:r>
        <w:t xml:space="preserve"> </w:t>
      </w:r>
      <w:r>
        <w:rPr>
          <w:bCs/>
          <w:b/>
        </w:rPr>
        <w:t xml:space="preserve">Kampala, Uganda</w:t>
      </w:r>
      <w:r>
        <w:t xml:space="preserve">. While systemic barriers persist, their work remains central to improving healthcare outcomes and promoting societal well-being. By addressing resource gaps, reducing stigma, and leveraging innovative strategies, psychiatrists can transform mental health care in</w:t>
      </w:r>
      <w:r>
        <w:t xml:space="preserve"> </w:t>
      </w:r>
      <w:r>
        <w:rPr>
          <w:bCs/>
          <w:b/>
        </w:rPr>
        <w:t xml:space="preserve">Uganda’s capital</w:t>
      </w:r>
      <w:r>
        <w:t xml:space="preserve">. Future research should focus on longitudinal studies of psychiatric interventions in urban settings to inform sustainable policy solutions.</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Uganda Kampala</dc:title>
  <dc:creator/>
  <dc:language>en</dc:language>
  <cp:keywords/>
  <dcterms:created xsi:type="dcterms:W3CDTF">2026-07-20T21:50:44Z</dcterms:created>
  <dcterms:modified xsi:type="dcterms:W3CDTF">2026-07-20T21:50:44Z</dcterms:modified>
</cp:coreProperties>
</file>

<file path=docProps/custom.xml><?xml version="1.0" encoding="utf-8"?>
<Properties xmlns="http://schemas.openxmlformats.org/officeDocument/2006/custom-properties" xmlns:vt="http://schemas.openxmlformats.org/officeDocument/2006/docPropsVTypes"/>
</file>