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5f2e24b94ce098810edc3228b9c4a28b4caf22f"/>
    <w:p>
      <w:pPr>
        <w:pStyle w:val="Heading1"/>
      </w:pPr>
      <w:r>
        <w:rPr>
          <w:bCs/>
          <w:b/>
        </w:rPr>
        <w:t xml:space="preserve">Master Thesis: The Role of Psychologists in the Context of Argentina Córdoba</w:t>
      </w:r>
    </w:p>
    <w:p>
      <w:pPr>
        <w:pStyle w:val="FirstParagraph"/>
      </w:pPr>
      <w:r>
        <w:rPr>
          <w:bCs/>
          <w:b/>
        </w:rPr>
        <w:t xml:space="preserve">Abstract:</w:t>
      </w:r>
    </w:p>
    <w:p>
      <w:pPr>
        <w:pStyle w:val="BodyText"/>
      </w:pPr>
      <w:r>
        <w:t xml:space="preserve">This master thesis explores the critical role played by psychologists in the region of Córdoba, Argentina. Given the unique sociocultural and economic dynamics of this region, understanding how psychologists navigate their professional responsibilities is essential for addressing mental health challenges, educational needs, and community well-being. Through a comprehensive analysis of current practices, policy frameworks, and local challenges faced by psychologists in Córdoba, this study aims to highlight opportunities for growth and innovation within the field.</w:t>
      </w:r>
    </w:p>
    <w:p>
      <w:pPr>
        <w:pStyle w:val="BodyText"/>
      </w:pPr>
      <w:r>
        <w:rPr>
          <w:bCs/>
          <w:b/>
        </w:rPr>
        <w:t xml:space="preserve">1. Introduction</w:t>
      </w:r>
    </w:p>
    <w:p>
      <w:pPr>
        <w:pStyle w:val="BodyText"/>
      </w:pPr>
      <w:r>
        <w:t xml:space="preserve">The field of psychology has undergone significant evolution in Argentina over the past few decades, with a growing emphasis on mental health as a cornerstone of public policy. In particular, the province of Córdoba stands out as a hub for academic and professional development in psychology. As one of Argentina's most populous provinces, Córdoba faces unique challenges related to access to psychological services, cultural diversity, and socio-economic disparities. This thesis examines how psychologists in Córdoba contribute to addressing these issues while adhering to national standards and ethical guidelines.</w:t>
      </w:r>
    </w:p>
    <w:p>
      <w:pPr>
        <w:pStyle w:val="BodyText"/>
      </w:pPr>
      <w:r>
        <w:rPr>
          <w:bCs/>
          <w:b/>
        </w:rPr>
        <w:t xml:space="preserve">2. Historical and Contextual Background of Psychology in Argentina Córdoba</w:t>
      </w:r>
    </w:p>
    <w:p>
      <w:pPr>
        <w:pStyle w:val="BodyText"/>
      </w:pPr>
      <w:r>
        <w:t xml:space="preserve">The history of psychology as a discipline in Argentina dates back to the early 20th century, with Córdoba emerging as a key center for academic research and clinical practice. The Universidad Nacional de Córdoba (UNC), established in 1813, has long been instrumental in shaping psychological education and training programs across the country. Today, psychologists in Córdoba work across various sectors, including healthcare systems, educational institutions, and private practice.</w:t>
      </w:r>
    </w:p>
    <w:p>
      <w:pPr>
        <w:pStyle w:val="BodyText"/>
      </w:pPr>
      <w:r>
        <w:rPr>
          <w:bCs/>
          <w:b/>
        </w:rPr>
        <w:t xml:space="preserve">3. Methodology</w:t>
      </w:r>
    </w:p>
    <w:p>
      <w:pPr>
        <w:pStyle w:val="BodyText"/>
      </w:pPr>
      <w:r>
        <w:t xml:space="preserve">To gather insights for this master thesis on psychologists in Córdoba, a mixed-methods approach was employed. Qualitative data was collected through semi-structured interviews with 15 licensed psychologists practicing in the region. Quantitative data included surveys administered to 200 psychology students at UNC and 50 professionals from public and private clinics. The research also incorporated a review of existing literature on mental health policies in Argentina, focusing specifically on Córdoba's contributions.</w:t>
      </w:r>
    </w:p>
    <w:p>
      <w:pPr>
        <w:pStyle w:val="BodyText"/>
      </w:pPr>
      <w:r>
        <w:rPr>
          <w:bCs/>
          <w:b/>
        </w:rPr>
        <w:t xml:space="preserve">4. Key Challenges Faced by Psychologists in Córdoba</w:t>
      </w:r>
    </w:p>
    <w:p>
      <w:pPr>
        <w:pStyle w:val="BodyText"/>
      </w:pPr>
      <w:r>
        <w:t xml:space="preserve">Psychologists in Córdoba encounter several challenges that are both unique to the region and reflective of broader trends across Argentina. These include:</w:t>
      </w:r>
    </w:p>
    <w:p>
      <w:pPr>
        <w:numPr>
          <w:ilvl w:val="0"/>
          <w:numId w:val="1001"/>
        </w:numPr>
        <w:pStyle w:val="Compact"/>
      </w:pPr>
      <w:r>
        <w:t xml:space="preserve">Limited access to mental health services in rural areas, exacerbated by geographic and economic barriers.</w:t>
      </w:r>
    </w:p>
    <w:p>
      <w:pPr>
        <w:numPr>
          <w:ilvl w:val="0"/>
          <w:numId w:val="1001"/>
        </w:numPr>
        <w:pStyle w:val="Compact"/>
      </w:pPr>
      <w:r>
        <w:t xml:space="preserve">A growing demand for psychological services due to increased awareness of mental health issues, yet insufficient resources to meet this need.</w:t>
      </w:r>
    </w:p>
    <w:p>
      <w:pPr>
        <w:numPr>
          <w:ilvl w:val="0"/>
          <w:numId w:val="1001"/>
        </w:numPr>
        <w:pStyle w:val="Compact"/>
      </w:pPr>
      <w:r>
        <w:t xml:space="preserve">The impact of socio-political factors, such as the economic crisis and political instability in Argentina, which contribute to higher rates of anxiety and depression among the population.</w:t>
      </w:r>
    </w:p>
    <w:p>
      <w:pPr>
        <w:numPr>
          <w:ilvl w:val="0"/>
          <w:numId w:val="1001"/>
        </w:numPr>
        <w:pStyle w:val="Compact"/>
      </w:pPr>
      <w:r>
        <w:t xml:space="preserve">Challenges related to interdisciplinary collaboration between psychologists and other healthcare professionals in public institutions.</w:t>
      </w:r>
    </w:p>
    <w:p>
      <w:pPr>
        <w:pStyle w:val="FirstParagraph"/>
      </w:pPr>
      <w:r>
        <w:rPr>
          <w:bCs/>
          <w:b/>
        </w:rPr>
        <w:t xml:space="preserve">5. Opportunities for Psychologists in Córdoba</w:t>
      </w:r>
    </w:p>
    <w:p>
      <w:pPr>
        <w:pStyle w:val="BodyText"/>
      </w:pPr>
      <w:r>
        <w:t xml:space="preserve">Despite these challenges, there are significant opportunities for psychologists to contribute meaningfully to the development of Córdoba. These include:</w:t>
      </w:r>
    </w:p>
    <w:p>
      <w:pPr>
        <w:numPr>
          <w:ilvl w:val="0"/>
          <w:numId w:val="1002"/>
        </w:numPr>
        <w:pStyle w:val="Compact"/>
      </w:pPr>
      <w:r>
        <w:t xml:space="preserve">Participation in community-based mental health initiatives, such as those promoted by local NGOs and government programs.</w:t>
      </w:r>
    </w:p>
    <w:p>
      <w:pPr>
        <w:numPr>
          <w:ilvl w:val="0"/>
          <w:numId w:val="1002"/>
        </w:numPr>
        <w:pStyle w:val="Compact"/>
      </w:pPr>
      <w:r>
        <w:t xml:space="preserve">Integration of technology in psychological services, such as teletherapy platforms, which can improve access to care for underserved populations.</w:t>
      </w:r>
    </w:p>
    <w:p>
      <w:pPr>
        <w:numPr>
          <w:ilvl w:val="0"/>
          <w:numId w:val="1002"/>
        </w:numPr>
        <w:pStyle w:val="Compact"/>
      </w:pPr>
      <w:r>
        <w:t xml:space="preserve">Cross-disciplinary collaboration with educators to support students' emotional well-being and academic performance in schools across Córdoba.</w:t>
      </w:r>
    </w:p>
    <w:p>
      <w:pPr>
        <w:numPr>
          <w:ilvl w:val="0"/>
          <w:numId w:val="1002"/>
        </w:numPr>
        <w:pStyle w:val="Compact"/>
      </w:pPr>
      <w:r>
        <w:t xml:space="preserve">Advocacy for mental health education and destigmatization of psychological disorders through public campaigns and partnerships with media outlets.</w:t>
      </w:r>
    </w:p>
    <w:p>
      <w:pPr>
        <w:pStyle w:val="FirstParagraph"/>
      </w:pPr>
      <w:r>
        <w:rPr>
          <w:bCs/>
          <w:b/>
        </w:rPr>
        <w:t xml:space="preserve">6. Case Studies: Psychologists in Action</w:t>
      </w:r>
    </w:p>
    <w:p>
      <w:pPr>
        <w:pStyle w:val="BodyText"/>
      </w:pPr>
      <w:r>
        <w:t xml:space="preserve">This section presents two case studies that illustrate the diverse roles psychologists play in Córdoba:</w:t>
      </w:r>
    </w:p>
    <w:p>
      <w:pPr>
        <w:numPr>
          <w:ilvl w:val="0"/>
          <w:numId w:val="1003"/>
        </w:numPr>
        <w:pStyle w:val="Compact"/>
      </w:pPr>
      <w:r>
        <w:rPr>
          <w:bCs/>
          <w:b/>
        </w:rPr>
        <w:t xml:space="preserve">Case Study 1: Rural Mental Health Outreach</w:t>
      </w:r>
      <w:r>
        <w:br/>
      </w:r>
      <w:r>
        <w:t xml:space="preserve">A psychologist from the UNC's Faculty of Psychology collaborated with local community leaders to establish a mobile mental health clinic. This initiative provided free psychological support to residents in rural areas of Córdoba, addressing long-standing gaps in access to care.</w:t>
      </w:r>
    </w:p>
    <w:p>
      <w:pPr>
        <w:numPr>
          <w:ilvl w:val="0"/>
          <w:numId w:val="1003"/>
        </w:numPr>
        <w:pStyle w:val="Compact"/>
      </w:pPr>
      <w:r>
        <w:rPr>
          <w:bCs/>
          <w:b/>
        </w:rPr>
        <w:t xml:space="preserve">Case Study 2: School-Based Psychological Services</w:t>
      </w:r>
      <w:r>
        <w:br/>
      </w:r>
      <w:r>
        <w:t xml:space="preserve">A team of psychologists at a secondary school in the city of Córdoba implemented a program focused on emotional intelligence and stress management for students. The results showed a measurable improvement in academic performance and student well-being.</w:t>
      </w:r>
    </w:p>
    <w:p>
      <w:pPr>
        <w:pStyle w:val="FirstParagraph"/>
      </w:pPr>
      <w:r>
        <w:rPr>
          <w:bCs/>
          <w:b/>
        </w:rPr>
        <w:t xml:space="preserve">7. Discussion and Implications</w:t>
      </w:r>
    </w:p>
    <w:p>
      <w:pPr>
        <w:pStyle w:val="BodyText"/>
      </w:pPr>
      <w:r>
        <w:t xml:space="preserve">The findings of this master thesis highlight the crucial role that psychologists play in addressing mental health disparities, fostering resilience, and promoting social equity in Córdoba. While challenges persist, the innovative approaches adopted by local psychologists offer valuable models for other regions in Argentina and beyond. Furthermore, this study underscores the need for continued investment in psychological education and infrastructure to meet the evolving needs of Córdoba's population.</w:t>
      </w:r>
    </w:p>
    <w:p>
      <w:pPr>
        <w:pStyle w:val="BodyText"/>
      </w:pPr>
      <w:r>
        <w:rPr>
          <w:bCs/>
          <w:b/>
        </w:rPr>
        <w:t xml:space="preserve">8. Conclusion</w:t>
      </w:r>
    </w:p>
    <w:p>
      <w:pPr>
        <w:pStyle w:val="BodyText"/>
      </w:pPr>
      <w:r>
        <w:t xml:space="preserve">In conclusion, psychologists in Córdoba are at the forefront of addressing mental health challenges within a dynamic socio-cultural context. Their work not only reflects the values of Argentina's commitment to psychological well-being but also sets a precedent for integrating psychology into broader public policies. As this master thesis demonstrates, the contributions of psychologists in Córdoba are instrumental in shaping a healthier, more resilient society.</w:t>
      </w:r>
    </w:p>
    <w:p>
      <w:pPr>
        <w:pStyle w:val="BodyText"/>
      </w:pPr>
      <w:r>
        <w:rPr>
          <w:bCs/>
          <w:b/>
        </w:rPr>
        <w:t xml:space="preserve">References</w:t>
      </w:r>
    </w:p>
    <w:p>
      <w:pPr>
        <w:numPr>
          <w:ilvl w:val="0"/>
          <w:numId w:val="1004"/>
        </w:numPr>
        <w:pStyle w:val="Compact"/>
      </w:pPr>
      <w:r>
        <w:t xml:space="preserve">Ministerio de Salud de Córdoba. (2023).</w:t>
      </w:r>
      <w:r>
        <w:t xml:space="preserve"> </w:t>
      </w:r>
      <w:r>
        <w:rPr>
          <w:iCs/>
          <w:i/>
        </w:rPr>
        <w:t xml:space="preserve">Políticas públicas en salud mental: Enfoque regional.</w:t>
      </w:r>
    </w:p>
    <w:p>
      <w:pPr>
        <w:numPr>
          <w:ilvl w:val="0"/>
          <w:numId w:val="1004"/>
        </w:numPr>
        <w:pStyle w:val="Compact"/>
      </w:pPr>
      <w:r>
        <w:t xml:space="preserve">Universidad Nacional de Córdoba. (2024).</w:t>
      </w:r>
      <w:r>
        <w:t xml:space="preserve"> </w:t>
      </w:r>
      <w:r>
        <w:rPr>
          <w:iCs/>
          <w:i/>
        </w:rPr>
        <w:t xml:space="preserve">Currículo del Programa de Psicología.</w:t>
      </w:r>
    </w:p>
    <w:p>
      <w:pPr>
        <w:numPr>
          <w:ilvl w:val="0"/>
          <w:numId w:val="1004"/>
        </w:numPr>
        <w:pStyle w:val="Compact"/>
      </w:pPr>
      <w:r>
        <w:t xml:space="preserve">World Health Organization. (2021).</w:t>
      </w:r>
      <w:r>
        <w:t xml:space="preserve"> </w:t>
      </w:r>
      <w:r>
        <w:rPr>
          <w:iCs/>
          <w:i/>
        </w:rPr>
        <w:t xml:space="preserve">Mental health in Latin America: Challenges and opportunities.</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Argentina Córdoba</dc:title>
  <dc:creator/>
  <dc:language>en</dc:language>
  <cp:keywords/>
  <dcterms:created xsi:type="dcterms:W3CDTF">2026-07-21T13:05:28Z</dcterms:created>
  <dcterms:modified xsi:type="dcterms:W3CDTF">2026-07-21T13:05:28Z</dcterms:modified>
</cp:coreProperties>
</file>

<file path=docProps/custom.xml><?xml version="1.0" encoding="utf-8"?>
<Properties xmlns="http://schemas.openxmlformats.org/officeDocument/2006/custom-properties" xmlns:vt="http://schemas.openxmlformats.org/officeDocument/2006/docPropsVTypes"/>
</file>