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84ac13f2e407e72f37ec277850aecbd18acf7f"/>
    <w:p>
      <w:pPr>
        <w:pStyle w:val="Heading1"/>
      </w:pPr>
      <w:r>
        <w:t xml:space="preserve">Master Thesis: The Role of Psychologists in Egypt, Cairo</w:t>
      </w:r>
    </w:p>
    <w:p>
      <w:pPr>
        <w:pStyle w:val="FirstParagraph"/>
      </w:pPr>
      <w:r>
        <w:t xml:space="preserve">This Master Thesis explores the evolving role of psychologists in Egypt, with a specific focus on the city of Cairo. As mental health challenges become increasingly prominent globally and regionally, the significance of psychological professionals in fostering societal well-being cannot be overstated. This document aims to analyze the academic, professional, and cultural dimensions that define the practice of psychology in Cairo while addressing gaps and opportunities for growth within this field.</w:t>
      </w:r>
    </w:p>
    <w:bookmarkStart w:id="20" w:name="introduction"/>
    <w:p>
      <w:pPr>
        <w:pStyle w:val="Heading2"/>
      </w:pPr>
      <w:r>
        <w:t xml:space="preserve">1. Introduction</w:t>
      </w:r>
    </w:p>
    <w:p>
      <w:pPr>
        <w:pStyle w:val="FirstParagraph"/>
      </w:pPr>
      <w:r>
        <w:t xml:space="preserve">The Master’s degree in Psychology is a cornerstone of advanced education for professionals seeking to contribute meaningfully to mental health discourse. In Egypt, particularly in Cairo—a city renowned for its historical depth and cultural diversity—the demand for qualified psychologists has surged due to rising awareness of psychological disorders and the pressures of urban living. This thesis investigates how Egyptian psychologists, especially those based in Cairo, navigate the intersection of academic training, clinical practice, and cultural sensitivity.</w:t>
      </w:r>
    </w:p>
    <w:bookmarkEnd w:id="20"/>
    <w:bookmarkStart w:id="21" w:name="Xd0d0de71601a7dbeb70d7b53206eff3e4d9535d"/>
    <w:p>
      <w:pPr>
        <w:pStyle w:val="Heading2"/>
      </w:pPr>
      <w:r>
        <w:t xml:space="preserve">2. The Academic Landscape for Psychologists in Egypt</w:t>
      </w:r>
    </w:p>
    <w:p>
      <w:pPr>
        <w:pStyle w:val="FirstParagraph"/>
      </w:pPr>
      <w:r>
        <w:t xml:space="preserve">Egypt offers several esteemed universities offering Master’s programs in Psychology. Institutions such as Cairo University and Ain Shams University are pivotal hubs for psychological research and education. These programs typically emphasize both theoretical frameworks and practical training, including supervised clinical experience. However, the curriculum often reflects a balance between Western psychological models and locally relevant practices tailored to Egyptian society.</w:t>
      </w:r>
    </w:p>
    <w:p>
      <w:pPr>
        <w:pStyle w:val="BodyText"/>
      </w:pPr>
      <w:r>
        <w:t xml:space="preserve">Students pursuing a Master’s in Psychology in Egypt must complete coursework in areas such as cognitive psychology, neuropsychology, developmental disorders, and cultural psychiatry. Additionally, internships with hospitals or community centers are mandatory to ensure graduates are equipped for real-world challenges. The academic rigor of these programs positions psychologists as critical agents of change in Cairo’s rapidly modernizing healthcare system.</w:t>
      </w:r>
    </w:p>
    <w:bookmarkEnd w:id="21"/>
    <w:bookmarkStart w:id="22" w:name="Xeeeb7ede1d27e0a563ef9c4ffdaebce346b546e"/>
    <w:p>
      <w:pPr>
        <w:pStyle w:val="Heading2"/>
      </w:pPr>
      <w:r>
        <w:t xml:space="preserve">3. Challenges Faced by Psychologists in Cairo</w:t>
      </w:r>
    </w:p>
    <w:p>
      <w:pPr>
        <w:pStyle w:val="FirstParagraph"/>
      </w:pPr>
      <w:r>
        <w:t xml:space="preserve">Despite the growing recognition of mental health, psychologists in Cairo face unique challenges. These include:</w:t>
      </w:r>
    </w:p>
    <w:p>
      <w:pPr>
        <w:numPr>
          <w:ilvl w:val="0"/>
          <w:numId w:val="1001"/>
        </w:numPr>
        <w:pStyle w:val="Compact"/>
      </w:pPr>
      <w:r>
        <w:rPr>
          <w:bCs/>
          <w:b/>
        </w:rPr>
        <w:t xml:space="preserve">Cultural Stigma:** Mental health issues are often stigmatized in Egyptian society, leading to underreporting and reluctance to seek professional help.</w:t>
      </w:r>
    </w:p>
    <w:p>
      <w:pPr>
        <w:numPr>
          <w:ilvl w:val="0"/>
          <w:numId w:val="1001"/>
        </w:numPr>
        <w:pStyle w:val="Compact"/>
      </w:pPr>
      <w:r>
        <w:rPr>
          <w:bCs/>
          <w:b/>
        </w:rPr>
        <w:t xml:space="preserve">Limited Resources:** Public healthcare systems in Cairo are frequently overstretched, leaving psychologists with limited time and funding for comprehensive care.</w:t>
      </w:r>
    </w:p>
    <w:p>
      <w:pPr>
        <w:numPr>
          <w:ilvl w:val="0"/>
          <w:numId w:val="1001"/>
        </w:numPr>
        <w:pStyle w:val="Compact"/>
      </w:pPr>
      <w:r>
        <w:rPr>
          <w:bCs/>
          <w:b/>
        </w:rPr>
        <w:t xml:space="preserve">Workload Pressures:** Many psychologists work in both private practice and public institutions, leading to burnout and reduced quality of service.</w:t>
      </w:r>
    </w:p>
    <w:p>
      <w:pPr>
        <w:pStyle w:val="FirstParagraph"/>
      </w:pPr>
      <w:r>
        <w:t xml:space="preserve">These challenges underscore the need for systemic reforms, including increased funding for mental health services, community education programs to reduce stigma, and policy interventions that prioritize psychological well-being as part of Egypt’s national development agenda.</w:t>
      </w:r>
    </w:p>
    <w:bookmarkEnd w:id="22"/>
    <w:bookmarkStart w:id="23" w:name="the-role-of-psychologists-in-urban-cairo"/>
    <w:p>
      <w:pPr>
        <w:pStyle w:val="Heading2"/>
      </w:pPr>
      <w:r>
        <w:t xml:space="preserve">4. The Role of Psychologists in Urban Cairo</w:t>
      </w:r>
    </w:p>
    <w:p>
      <w:pPr>
        <w:pStyle w:val="FirstParagraph"/>
      </w:pPr>
      <w:r>
        <w:t xml:space="preserve">Cairo’s urban environment presents unique psychological demands. Rapid industrialization, overcrowding, and economic disparities contribute to heightened stress levels among residents. Psychologists in the city play a multifaceted role:</w:t>
      </w:r>
    </w:p>
    <w:p>
      <w:pPr>
        <w:numPr>
          <w:ilvl w:val="0"/>
          <w:numId w:val="1002"/>
        </w:numPr>
        <w:pStyle w:val="Compact"/>
      </w:pPr>
      <w:r>
        <w:rPr>
          <w:bCs/>
          <w:b/>
        </w:rPr>
        <w:t xml:space="preserve">Clinical Practice:** Providing therapy for individuals with anxiety, depression, trauma-related disorders, and other mental health conditions.</w:t>
      </w:r>
    </w:p>
    <w:p>
      <w:pPr>
        <w:numPr>
          <w:ilvl w:val="0"/>
          <w:numId w:val="1002"/>
        </w:numPr>
        <w:pStyle w:val="Compact"/>
      </w:pPr>
      <w:r>
        <w:rPr>
          <w:bCs/>
          <w:b/>
        </w:rPr>
        <w:t xml:space="preserve">Educational Counseling:** Supporting students in Cairo’s competitive academic environment through career guidance and stress management techniques.</w:t>
      </w:r>
    </w:p>
    <w:p>
      <w:pPr>
        <w:numPr>
          <w:ilvl w:val="0"/>
          <w:numId w:val="1002"/>
        </w:numPr>
        <w:pStyle w:val="Compact"/>
      </w:pPr>
      <w:r>
        <w:rPr>
          <w:bCs/>
          <w:b/>
        </w:rPr>
        <w:t xml:space="preserve">Community Outreach:** Collaborating with NGOs to develop programs addressing domestic violence, child abuse, and substance abuse among marginalized populations.</w:t>
      </w:r>
    </w:p>
    <w:p>
      <w:pPr>
        <w:pStyle w:val="FirstParagraph"/>
      </w:pPr>
      <w:r>
        <w:t xml:space="preserve">Moreover, psychologists in Cairo are increasingly involved in corporate wellness initiatives, helping businesses address workplace-related mental health issues. This expanding scope highlights the versatility of the profession in a city that is both a cultural capital and an economic hub.</w:t>
      </w:r>
    </w:p>
    <w:bookmarkEnd w:id="23"/>
    <w:bookmarkStart w:id="24" w:name="X63bded6a38eb5e968eaac5981a0eaf029e310ec"/>
    <w:p>
      <w:pPr>
        <w:pStyle w:val="Heading2"/>
      </w:pPr>
      <w:r>
        <w:t xml:space="preserve">5. Cultural Considerations in Psychological Practice</w:t>
      </w:r>
    </w:p>
    <w:p>
      <w:pPr>
        <w:pStyle w:val="FirstParagraph"/>
      </w:pPr>
      <w:r>
        <w:t xml:space="preserve">Egyptian psychology must account for the country’s rich cultural tapestry. Traditional beliefs, religious values, and familial structures significantly influence how individuals perceive mental health. Psychologists in Cairo often integrate elements of Islamic philosophy into their therapeutic approaches, ensuring that interventions align with clients’ cultural and spiritual identities.</w:t>
      </w:r>
    </w:p>
    <w:p>
      <w:pPr>
        <w:pStyle w:val="BodyText"/>
      </w:pPr>
      <w:r>
        <w:t xml:space="preserve">This culturally sensitive approach is vital for building trust between psychologists and their clients. For instance, therapy sessions may incorporate discussions on faith-based coping mechanisms or the role of family dynamics in mental health outcomes. Such practices not only enhance treatment effectiveness but also reflect the adaptability of psychology as a global discipline.</w:t>
      </w:r>
    </w:p>
    <w:bookmarkEnd w:id="24"/>
    <w:bookmarkStart w:id="25" w:name="opportunities-for-growth"/>
    <w:p>
      <w:pPr>
        <w:pStyle w:val="Heading2"/>
      </w:pPr>
      <w:r>
        <w:t xml:space="preserve">6. Opportunities for Growth</w:t>
      </w:r>
    </w:p>
    <w:p>
      <w:pPr>
        <w:pStyle w:val="FirstParagraph"/>
      </w:pPr>
      <w:r>
        <w:t xml:space="preserve">The demand for psychologists in Cairo is expected to grow alongside Egypt’s efforts to modernize its healthcare sector. Potential opportunities include:</w:t>
      </w:r>
    </w:p>
    <w:p>
      <w:pPr>
        <w:numPr>
          <w:ilvl w:val="0"/>
          <w:numId w:val="1003"/>
        </w:numPr>
        <w:pStyle w:val="Compact"/>
      </w:pPr>
      <w:r>
        <w:rPr>
          <w:bCs/>
          <w:b/>
        </w:rPr>
        <w:t xml:space="preserve">Teletherapy:** Leveraging technology to reach patients in remote areas of Egypt or those unable to attend in-person sessions.</w:t>
      </w:r>
    </w:p>
    <w:p>
      <w:pPr>
        <w:numPr>
          <w:ilvl w:val="0"/>
          <w:numId w:val="1003"/>
        </w:numPr>
        <w:pStyle w:val="Compact"/>
      </w:pPr>
      <w:r>
        <w:rPr>
          <w:bCs/>
          <w:b/>
        </w:rPr>
        <w:t xml:space="preserve">Research Collaborations:** Partnering with international institutions to study mental health trends specific to the Egyptian population.</w:t>
      </w:r>
    </w:p>
    <w:p>
      <w:pPr>
        <w:numPr>
          <w:ilvl w:val="0"/>
          <w:numId w:val="1003"/>
        </w:numPr>
        <w:pStyle w:val="Compact"/>
      </w:pPr>
      <w:r>
        <w:rPr>
          <w:bCs/>
          <w:b/>
        </w:rPr>
        <w:t xml:space="preserve">Policy Advocacy:** Engaging with government bodies to promote mental health legislation and funding allocations.</w:t>
      </w:r>
    </w:p>
    <w:p>
      <w:pPr>
        <w:pStyle w:val="FirstParagraph"/>
      </w:pPr>
      <w:r>
        <w:t xml:space="preserve">These opportunities align with the goals of a Master’s thesis that seeks not only to understand but also to innovate within the field of psychology in Cairo.</w:t>
      </w:r>
    </w:p>
    <w:bookmarkEnd w:id="25"/>
    <w:bookmarkStart w:id="26" w:name="conclusion"/>
    <w:p>
      <w:pPr>
        <w:pStyle w:val="Heading2"/>
      </w:pPr>
      <w:r>
        <w:t xml:space="preserve">7. Conclusion</w:t>
      </w:r>
    </w:p>
    <w:p>
      <w:pPr>
        <w:pStyle w:val="FirstParagraph"/>
      </w:pPr>
      <w:r>
        <w:t xml:space="preserve">In conclusion, psychologists in Egypt, particularly those based in Cairo, are at the forefront of addressing mental health challenges while navigating cultural, systemic, and societal barriers. Their work is instrumental in shaping a more resilient and empathetic society. A Master’s thesis on this topic underscores the importance of interdisciplinary approaches to psychology education and practice. As Cairo continues to evolve as a global metropolis, so too must its psychological professionals adapt to meet the ever-changing needs of its population.</w:t>
      </w:r>
    </w:p>
    <w:p>
      <w:pPr>
        <w:pStyle w:val="BodyText"/>
      </w:pPr>
      <w:r>
        <w:t xml:space="preserve">This thesis serves as both an academic contribution and a call to action for stakeholders in Egypt’s mental health sector, emphasizing the critical role of psychologists in fostering individual and collective well-being in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Egypt, Cairo</dc:title>
  <dc:creator/>
  <dc:language>en</dc:language>
  <cp:keywords/>
  <dcterms:created xsi:type="dcterms:W3CDTF">2026-05-30T17:43:59Z</dcterms:created>
  <dcterms:modified xsi:type="dcterms:W3CDTF">2026-05-30T17:43:59Z</dcterms:modified>
</cp:coreProperties>
</file>

<file path=docProps/custom.xml><?xml version="1.0" encoding="utf-8"?>
<Properties xmlns="http://schemas.openxmlformats.org/officeDocument/2006/custom-properties" xmlns:vt="http://schemas.openxmlformats.org/officeDocument/2006/docPropsVTypes"/>
</file>