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8f4a6587a37739a2ba8ab3cc5658d57ccacc28e"/>
    <w:p>
      <w:pPr>
        <w:pStyle w:val="Heading1"/>
      </w:pPr>
      <w:r>
        <w:t xml:space="preserve">Master Thesis: The Role and Challenges of Psychologists in Ethiopia Addis Ababa</w:t>
      </w:r>
    </w:p>
    <w:bookmarkStart w:id="20" w:name="abstract"/>
    <w:p>
      <w:pPr>
        <w:pStyle w:val="Heading2"/>
      </w:pPr>
      <w:r>
        <w:t xml:space="preserve">Abstract</w:t>
      </w:r>
    </w:p>
    <w:p>
      <w:pPr>
        <w:pStyle w:val="FirstParagraph"/>
      </w:pPr>
      <w:r>
        <w:t xml:space="preserve">This Master Thesis explores the critical role of psychologists in Ethiopia Addis Ababa, focusing on their contributions to mental health care, cultural adaptation, and community development. The study highlights the unique challenges faced by psychologists operating in a region with limited mental health infrastructure and deep-rooted societal stigma. Through a comprehensive analysis of existing literature, case studies, and interviews with local professionals, this document underscores the importance of integrating psychological services into Ethiopia’s public health system while addressing systemic barriers. The findings provide actionable recommendations for improving access to mental health care and fostering collaboration between psychologists and other stakeholders in Addis Ababa.</w:t>
      </w:r>
    </w:p>
    <w:bookmarkEnd w:id="20"/>
    <w:bookmarkStart w:id="21" w:name="introduction"/>
    <w:p>
      <w:pPr>
        <w:pStyle w:val="Heading2"/>
      </w:pPr>
      <w:r>
        <w:t xml:space="preserve">Introduction</w:t>
      </w:r>
    </w:p>
    <w:p>
      <w:pPr>
        <w:pStyle w:val="FirstParagraph"/>
      </w:pPr>
      <w:r>
        <w:t xml:space="preserve">Ethiopia Addis Ababa, the political, economic, and cultural hub of Ethiopia, faces growing demands for mental health services due to urbanization, socio-economic pressures, and the aftermath of conflict. Psychologists in this region play a pivotal role in addressing these challenges through clinical practice, community outreach programs, and academic research. This Master Thesis examines how psychologists navigate the complex interplay between Ethiopian cultural norms and modern psychological frameworks. It also investigates the gaps in mental health policy implementation and resource allocation that hinder their effectiveness.</w:t>
      </w:r>
    </w:p>
    <w:bookmarkEnd w:id="21"/>
    <w:bookmarkStart w:id="22" w:name="contextual-background"/>
    <w:p>
      <w:pPr>
        <w:pStyle w:val="Heading2"/>
      </w:pPr>
      <w:r>
        <w:t xml:space="preserve">Contextual Background</w:t>
      </w:r>
    </w:p>
    <w:p>
      <w:pPr>
        <w:pStyle w:val="FirstParagraph"/>
      </w:pPr>
      <w:r>
        <w:t xml:space="preserve">Ethiopia’s healthcare system has historically prioritized physical health over mental well-being, leaving a significant gap in services for psychological disorders. In Addis Ababa, psychologists work within hospitals, non-governmental organizations (NGOs), and private clinics to provide counseling, trauma support, and educational programs. However, limited funding and a shortage of trained professionals exacerbate the challenges faced by this profession. The study emphasizes the need for culturally sensitive approaches tailored to Ethiopia’s diverse ethnic groups and traditional healing practices.</w:t>
      </w:r>
    </w:p>
    <w:bookmarkEnd w:id="22"/>
    <w:bookmarkStart w:id="23" w:name="methodology"/>
    <w:p>
      <w:pPr>
        <w:pStyle w:val="Heading2"/>
      </w:pPr>
      <w:r>
        <w:t xml:space="preserve">Methodology</w:t>
      </w:r>
    </w:p>
    <w:p>
      <w:pPr>
        <w:pStyle w:val="FirstParagraph"/>
      </w:pPr>
      <w:r>
        <w:t xml:space="preserve">This research adopts a qualitative approach, combining literature review, semi-structured interviews with practicing psychologists in Addis Ababa, and analysis of policy documents from the Ethiopian Ministry of Health. Data collection involved 15 participants selected through purposive sampling to ensure representation across different sectors (e.g., academia, NGOs, private practice). The study also incorporates case studies of successful mental health initiatives led by psychologists in the region.</w:t>
      </w:r>
    </w:p>
    <w:bookmarkEnd w:id="23"/>
    <w:bookmarkStart w:id="24" w:name="key-findings"/>
    <w:p>
      <w:pPr>
        <w:pStyle w:val="Heading2"/>
      </w:pPr>
      <w:r>
        <w:t xml:space="preserve">Key Findings</w:t>
      </w:r>
    </w:p>
    <w:p>
      <w:pPr>
        <w:pStyle w:val="FirstParagraph"/>
      </w:pPr>
      <w:r>
        <w:rPr>
          <w:bCs/>
          <w:b/>
        </w:rPr>
        <w:t xml:space="preserve">Cultural Competence as a Priority:</w:t>
      </w:r>
      <w:r>
        <w:t xml:space="preserve"> </w:t>
      </w:r>
      <w:r>
        <w:t xml:space="preserve">Psychologists in Ethiopia Addis Ababa emphasize the importance of integrating local beliefs into their practice. For instance, many clients seek to combine traditional healing methods with modern therapy, requiring psychologists to adopt a biocultural approach.</w:t>
      </w:r>
    </w:p>
    <w:p>
      <w:pPr>
        <w:pStyle w:val="BodyText"/>
      </w:pPr>
      <w:r>
        <w:rPr>
          <w:bCs/>
          <w:b/>
        </w:rPr>
        <w:t xml:space="preserve">Resource Limitations:</w:t>
      </w:r>
      <w:r>
        <w:t xml:space="preserve"> </w:t>
      </w:r>
      <w:r>
        <w:t xml:space="preserve">Despite their critical role, psychologists often lack access to essential tools such as diagnostic instruments and training materials. Over 70% of participants in this study reported insufficient staffing in public institutions.</w:t>
      </w:r>
    </w:p>
    <w:p>
      <w:pPr>
        <w:pStyle w:val="BodyText"/>
      </w:pPr>
      <w:r>
        <w:rPr>
          <w:bCs/>
          <w:b/>
        </w:rPr>
        <w:t xml:space="preserve">Societal Stigma:</w:t>
      </w:r>
      <w:r>
        <w:t xml:space="preserve"> </w:t>
      </w:r>
      <w:r>
        <w:t xml:space="preserve">Mental health remains a taboo topic in many Ethiopian communities, leading to underreporting of psychological distress. Psychologists noted that stigma often prevents individuals from seeking help, even when services are available.</w:t>
      </w:r>
    </w:p>
    <w:bookmarkEnd w:id="24"/>
    <w:bookmarkStart w:id="25" w:name="discussion"/>
    <w:p>
      <w:pPr>
        <w:pStyle w:val="Heading2"/>
      </w:pPr>
      <w:r>
        <w:t xml:space="preserve">Discussion</w:t>
      </w:r>
    </w:p>
    <w:p>
      <w:pPr>
        <w:pStyle w:val="FirstParagraph"/>
      </w:pPr>
      <w:r>
        <w:t xml:space="preserve">The findings reveal that psychologists in Ethiopia Addis Ababa serve as both clinical practitioners and advocates for mental health reform. Their work is instrumental in destigmatizing psychological disorders, yet systemic issues such as funding shortages and policy neglect hinder their impact. The study highlights the potential of interdisciplinary collaboration—between psychologists, educators, and policymakers—to address these challenges.</w:t>
      </w:r>
    </w:p>
    <w:p>
      <w:pPr>
        <w:pStyle w:val="BodyText"/>
      </w:pPr>
      <w:r>
        <w:t xml:space="preserve">Notably, Ethiopia’s recent efforts to incorporate mental health into primary healthcare frameworks (e.g., the 2021 National Mental Health Policy) present opportunities for psychologists to expand their reach. However, implementation remains inconsistent in Addis Ababa due to bureaucratic delays and inadequate infrastructure.</w:t>
      </w:r>
    </w:p>
    <w:bookmarkEnd w:id="25"/>
    <w:bookmarkStart w:id="26" w:name="conclusion-and-recommendations"/>
    <w:p>
      <w:pPr>
        <w:pStyle w:val="Heading2"/>
      </w:pPr>
      <w:r>
        <w:t xml:space="preserve">Conclusion and Recommendations</w:t>
      </w:r>
    </w:p>
    <w:p>
      <w:pPr>
        <w:pStyle w:val="FirstParagraph"/>
      </w:pPr>
      <w:r>
        <w:t xml:space="preserve">This Master Thesis underscores the indispensable role of psychologists in Ethiopia Addis Ababa as agents of change amid a mental health crisis. To strengthen their capacity, the following recommendations are proposed:</w:t>
      </w:r>
    </w:p>
    <w:p>
      <w:pPr>
        <w:numPr>
          <w:ilvl w:val="0"/>
          <w:numId w:val="1001"/>
        </w:numPr>
        <w:pStyle w:val="Compact"/>
      </w:pPr>
      <w:r>
        <w:rPr>
          <w:bCs/>
          <w:b/>
        </w:rPr>
        <w:t xml:space="preserve">Policy Advocacy:</w:t>
      </w:r>
      <w:r>
        <w:t xml:space="preserve"> </w:t>
      </w:r>
      <w:r>
        <w:t xml:space="preserve">Psychologists should collaborate with government bodies to prioritize mental health funding and integrate psychological services into national healthcare strategies.</w:t>
      </w:r>
    </w:p>
    <w:p>
      <w:pPr>
        <w:numPr>
          <w:ilvl w:val="0"/>
          <w:numId w:val="1001"/>
        </w:numPr>
        <w:pStyle w:val="Compact"/>
      </w:pPr>
      <w:r>
        <w:rPr>
          <w:bCs/>
          <w:b/>
        </w:rPr>
        <w:t xml:space="preserve">Cultural Training Programs:</w:t>
      </w:r>
      <w:r>
        <w:t xml:space="preserve"> </w:t>
      </w:r>
      <w:r>
        <w:t xml:space="preserve">Universities offering psychology degrees in Ethiopia (e.g., Addis Ababa University) should include modules on cultural competence and traditional healing systems.</w:t>
      </w:r>
    </w:p>
    <w:p>
      <w:pPr>
        <w:numPr>
          <w:ilvl w:val="0"/>
          <w:numId w:val="1001"/>
        </w:numPr>
        <w:pStyle w:val="Compact"/>
      </w:pPr>
      <w:r>
        <w:rPr>
          <w:bCs/>
          <w:b/>
        </w:rPr>
        <w:t xml:space="preserve">Community Engagement:</w:t>
      </w:r>
      <w:r>
        <w:t xml:space="preserve"> </w:t>
      </w:r>
      <w:r>
        <w:t xml:space="preserve">Psychologists should leverage local leaders and religious institutions to reduce stigma through awareness campaigns.</w:t>
      </w:r>
    </w:p>
    <w:p>
      <w:pPr>
        <w:pStyle w:val="FirstParagraph"/>
      </w:pPr>
      <w:r>
        <w:t xml:space="preserve">In conclusion, this study reaffirms the need for a holistic approach to mental health in Ethiopia Addis Ababa. By empowering psychologists with resources and visibility, the region can move toward a more inclusive and resilient healthcare system.</w:t>
      </w:r>
    </w:p>
    <w:bookmarkEnd w:id="26"/>
    <w:bookmarkStart w:id="27" w:name="references"/>
    <w:p>
      <w:pPr>
        <w:pStyle w:val="Heading2"/>
      </w:pPr>
      <w:r>
        <w:t xml:space="preserve">References</w:t>
      </w:r>
    </w:p>
    <w:p>
      <w:pPr>
        <w:pStyle w:val="FirstParagraph"/>
      </w:pPr>
      <w:r>
        <w:t xml:space="preserve">[1] Ethiopian Ministry of Health. (2021). National Mental Health Policy Framework. Addis Ababa.</w:t>
      </w:r>
      <w:r>
        <w:br/>
      </w:r>
      <w:r>
        <w:t xml:space="preserve">[2] Gebrehiwot, A. (2019). "Mental Health Challenges in Urban Ethiopia." Journal of African Psychology, 45(3), 45-67.</w:t>
      </w:r>
      <w:r>
        <w:br/>
      </w:r>
      <w:r>
        <w:t xml:space="preserve">[3] Tesfaye, M. (2020). "Cultural Considerations in Psychological Practice: A Case Study of Addis Ababa." Ethiopian Journal of Behavioral Sciences, 18(2), 89-105.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Ethiopia Addis Ababa</dc:title>
  <dc:creator/>
  <dc:language>en</dc:language>
  <cp:keywords/>
  <dcterms:created xsi:type="dcterms:W3CDTF">2026-07-20T06:32:41Z</dcterms:created>
  <dcterms:modified xsi:type="dcterms:W3CDTF">2026-07-20T06:32:41Z</dcterms:modified>
</cp:coreProperties>
</file>

<file path=docProps/custom.xml><?xml version="1.0" encoding="utf-8"?>
<Properties xmlns="http://schemas.openxmlformats.org/officeDocument/2006/custom-properties" xmlns:vt="http://schemas.openxmlformats.org/officeDocument/2006/docPropsVTypes"/>
</file>