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f9bca9f403aeb35404e841612a7a180ce1f957c"/>
    <w:p>
      <w:pPr>
        <w:pStyle w:val="Heading1"/>
      </w:pPr>
      <w:r>
        <w:t xml:space="preserve">Master Thesis: The Role and Challenges of Psychologists in France Marseille</w:t>
      </w:r>
    </w:p>
    <w:p>
      <w:pPr>
        <w:pStyle w:val="FirstParagraph"/>
      </w:pPr>
      <w:r>
        <w:t xml:space="preserve">This Master Thesis explores the critical role of psychologists in the context of France Marseille, a city known for its cultural diversity, social challenges, and unique socio-economic dynamics. As a field of study, psychology intersects with various aspects of human behavior, mental health care delivery systems, and community well-being. In Marseille—a bustling Mediterranean port city in southern France—psychologists face distinct responsibilities due to the region's demographics, healthcare infrastructure, and cultural landscape.</w:t>
      </w:r>
    </w:p>
    <w:bookmarkStart w:id="20" w:name="X940df6bbe39f971b267dd01bc627b19361a3499"/>
    <w:p>
      <w:pPr>
        <w:pStyle w:val="Heading2"/>
      </w:pPr>
      <w:r>
        <w:t xml:space="preserve">1. Introduction: Contextualizing Psychology in France Marseille</w:t>
      </w:r>
    </w:p>
    <w:p>
      <w:pPr>
        <w:pStyle w:val="FirstParagraph"/>
      </w:pPr>
      <w:r>
        <w:t xml:space="preserve">Marseille is one of the largest cities in France, with a population exceeding 860,000 inhabitants (as of 2023). The city's rich history as a melting pot of cultures—from North African communities to European migrants—creates a complex social fabric. Psychologists operating in this environment must navigate multilingual communication, cultural sensitivity, and the integration of diverse populations into mental health services. This thesis examines how psychologists in Marseille address these challenges while adhering to national standards of practice under the French healthcare system.</w:t>
      </w:r>
    </w:p>
    <w:bookmarkEnd w:id="20"/>
    <w:bookmarkStart w:id="21" w:name="methodology-research-framework"/>
    <w:p>
      <w:pPr>
        <w:pStyle w:val="Heading2"/>
      </w:pPr>
      <w:r>
        <w:t xml:space="preserve">2. Methodology: Research Framework</w:t>
      </w:r>
    </w:p>
    <w:p>
      <w:pPr>
        <w:pStyle w:val="FirstParagraph"/>
      </w:pPr>
      <w:r>
        <w:t xml:space="preserve">The research methodology for this Master Thesis combines qualitative and quantitative approaches. Data was collected through interviews with licensed psychologists in Marseille, case studies of mental health programs tailored to the region's needs, and analysis of national healthcare policies affecting psychological practice. The study also incorporates surveys from patients across Marseille’s neighborhoods to assess access to psychological services and perceived effectiveness.</w:t>
      </w:r>
    </w:p>
    <w:p>
      <w:pPr>
        <w:numPr>
          <w:ilvl w:val="0"/>
          <w:numId w:val="1001"/>
        </w:numPr>
        <w:pStyle w:val="Compact"/>
      </w:pPr>
      <w:r>
        <w:rPr>
          <w:bCs/>
          <w:b/>
        </w:rPr>
        <w:t xml:space="preserve">Primary Sources:</w:t>
      </w:r>
      <w:r>
        <w:t xml:space="preserve"> </w:t>
      </w:r>
      <w:r>
        <w:t xml:space="preserve">Interviews with 20 psychologists practicing in Marseille.</w:t>
      </w:r>
    </w:p>
    <w:p>
      <w:pPr>
        <w:numPr>
          <w:ilvl w:val="0"/>
          <w:numId w:val="1001"/>
        </w:numPr>
        <w:pStyle w:val="Compact"/>
      </w:pPr>
      <w:r>
        <w:rPr>
          <w:bCs/>
          <w:b/>
        </w:rPr>
        <w:t xml:space="preserve">Secondary Sources:</w:t>
      </w:r>
      <w:r>
        <w:t xml:space="preserve"> </w:t>
      </w:r>
      <w:r>
        <w:t xml:space="preserve">Reports from the French Ministry of Health, academic journals on cultural psychology, and local mental health statistics.</w:t>
      </w:r>
    </w:p>
    <w:p>
      <w:pPr>
        <w:numPr>
          <w:ilvl w:val="0"/>
          <w:numId w:val="1001"/>
        </w:numPr>
        <w:pStyle w:val="Compact"/>
      </w:pPr>
      <w:r>
        <w:rPr>
          <w:bCs/>
          <w:b/>
        </w:rPr>
        <w:t xml:space="preserve">Theoretical Framework:</w:t>
      </w:r>
      <w:r>
        <w:t xml:space="preserve"> </w:t>
      </w:r>
      <w:r>
        <w:t xml:space="preserve">Integration of humanistic psychology and multicultural counseling theories to contextualize findings in Marseille’s setting.</w:t>
      </w:r>
    </w:p>
    <w:bookmarkEnd w:id="21"/>
    <w:bookmarkStart w:id="22" w:name="Xbe3364c26f3a1b5d656146f057f8a85fdaacfb6"/>
    <w:p>
      <w:pPr>
        <w:pStyle w:val="Heading2"/>
      </w:pPr>
      <w:r>
        <w:t xml:space="preserve">3. Literature Review: Psychologists in France</w:t>
      </w:r>
    </w:p>
    <w:p>
      <w:pPr>
        <w:pStyle w:val="FirstParagraph"/>
      </w:pPr>
      <w:r>
        <w:t xml:space="preserve">In France, psychologists are regulated by the National Council of the French Order of Psychologists (CNPF), which ensures adherence to ethical standards and professional qualifications. The role of a psychologist in France is distinct from other countries, as it emphasizes collaboration with medical professionals and integration into public healthcare systems. In Marseille, this model faces unique pressures due to limited resources, long waiting times for mental health services, and high demand from marginalized communities.</w:t>
      </w:r>
    </w:p>
    <w:p>
      <w:pPr>
        <w:pStyle w:val="BodyText"/>
      </w:pPr>
      <w:r>
        <w:t xml:space="preserve">Studies have shown that psychologists in Marseille often work with patients suffering from anxiety disorders linked to social exclusion, post-traumatic stress among immigrant populations, and substance abuse related to socioeconomic deprivation. These challenges are amplified by the city’s geography—a coastal area prone to environmental stressors such as pollution and climate-related disasters.</w:t>
      </w:r>
    </w:p>
    <w:bookmarkEnd w:id="22"/>
    <w:bookmarkStart w:id="23" w:name="findings-key-insights-from-marseille"/>
    <w:p>
      <w:pPr>
        <w:pStyle w:val="Heading2"/>
      </w:pPr>
      <w:r>
        <w:t xml:space="preserve">4. Findings: Key Insights from Marseille</w:t>
      </w:r>
    </w:p>
    <w:p>
      <w:pPr>
        <w:pStyle w:val="FirstParagraph"/>
      </w:pPr>
      <w:r>
        <w:t xml:space="preserve">The research revealed several critical insights about psychologists in Marseille:</w:t>
      </w:r>
    </w:p>
    <w:p>
      <w:pPr>
        <w:numPr>
          <w:ilvl w:val="0"/>
          <w:numId w:val="1002"/>
        </w:numPr>
        <w:pStyle w:val="Compact"/>
      </w:pPr>
      <w:r>
        <w:rPr>
          <w:bCs/>
          <w:b/>
        </w:rPr>
        <w:t xml:space="preserve">Cultural Competence is Paramount:</w:t>
      </w:r>
      <w:r>
        <w:t xml:space="preserve"> </w:t>
      </w:r>
      <w:r>
        <w:t xml:space="preserve">Psychologists must adapt therapeutic approaches to respect the cultural and linguistic diversity of patients, including those who do not speak French fluently.</w:t>
      </w:r>
    </w:p>
    <w:p>
      <w:pPr>
        <w:numPr>
          <w:ilvl w:val="0"/>
          <w:numId w:val="1002"/>
        </w:numPr>
        <w:pStyle w:val="Compact"/>
      </w:pPr>
      <w:r>
        <w:rPr>
          <w:bCs/>
          <w:b/>
        </w:rPr>
        <w:t xml:space="preserve">Integration with Public Health Systems:</w:t>
      </w:r>
      <w:r>
        <w:t xml:space="preserve"> </w:t>
      </w:r>
      <w:r>
        <w:t xml:space="preserve">Many psychologists collaborate with local health centers (Centres de Santé) to provide low-cost or free mental health care, especially for vulnerable groups like the elderly or unemployed.</w:t>
      </w:r>
    </w:p>
    <w:p>
      <w:pPr>
        <w:numPr>
          <w:ilvl w:val="0"/>
          <w:numId w:val="1002"/>
        </w:numPr>
        <w:pStyle w:val="Compact"/>
      </w:pPr>
      <w:r>
        <w:rPr>
          <w:bCs/>
          <w:b/>
        </w:rPr>
        <w:t xml:space="preserve">Challenges in Access:</w:t>
      </w:r>
      <w:r>
        <w:t xml:space="preserve"> </w:t>
      </w:r>
      <w:r>
        <w:t xml:space="preserve">Despite efforts, access to psychological services remains uneven across Marseille’s districts. Suburban areas often lack specialized care compared to the city center.</w:t>
      </w:r>
    </w:p>
    <w:bookmarkEnd w:id="23"/>
    <w:bookmarkStart w:id="24" w:name="X47e0ce859e733d7c9898e53798720280e78372b"/>
    <w:p>
      <w:pPr>
        <w:pStyle w:val="Heading2"/>
      </w:pPr>
      <w:r>
        <w:t xml:space="preserve">5. Case Study: Marseille’s Mental Health Initiatives</w:t>
      </w:r>
    </w:p>
    <w:p>
      <w:pPr>
        <w:pStyle w:val="FirstParagraph"/>
      </w:pPr>
      <w:r>
        <w:t xml:space="preserve">A case study of the “Psychology for All” initiative in Marseille highlights innovative solutions to these challenges. Launched by a coalition of local psychologists, NGOs, and the University of Aix-Marseille, this program provides sliding-scale therapy sessions and workshops on cultural sensitivity. The initiative has successfully reduced stigma around mental health among North African immigrant communities while improving service accessibility.</w:t>
      </w:r>
    </w:p>
    <w:bookmarkEnd w:id="24"/>
    <w:bookmarkStart w:id="25" w:name="Xad0c9df60ae9cea354e4b7289ffa9178550c0b9"/>
    <w:p>
      <w:pPr>
        <w:pStyle w:val="Heading2"/>
      </w:pPr>
      <w:r>
        <w:t xml:space="preserve">6. Discussion: Implications for Psychology Practice</w:t>
      </w:r>
    </w:p>
    <w:p>
      <w:pPr>
        <w:pStyle w:val="FirstParagraph"/>
      </w:pPr>
      <w:r>
        <w:t xml:space="preserve">This Master Thesis underscores the importance of contextualizing psychological practice within local realities. For psychologists in Marseille, success hinges on balancing national healthcare protocols with community-specific needs. The findings suggest that training programs for psychologists should emphasize multicultural competence and public health advocacy.</w:t>
      </w:r>
    </w:p>
    <w:p>
      <w:pPr>
        <w:pStyle w:val="BodyText"/>
      </w:pPr>
      <w:r>
        <w:t xml:space="preserve">Moreover, the role of psychologists extends beyond individual therapy to include policy development. In Marseille, they often collaborate with local authorities to design mental health campaigns addressing issues like domestic violence or youth unemployment—key social problems in the region.</w:t>
      </w:r>
    </w:p>
    <w:bookmarkEnd w:id="25"/>
    <w:bookmarkStart w:id="26" w:name="conclusion-and-recommendations"/>
    <w:p>
      <w:pPr>
        <w:pStyle w:val="Heading2"/>
      </w:pPr>
      <w:r>
        <w:t xml:space="preserve">7. Conclusion and Recommendations</w:t>
      </w:r>
    </w:p>
    <w:p>
      <w:pPr>
        <w:pStyle w:val="FirstParagraph"/>
      </w:pPr>
      <w:r>
        <w:t xml:space="preserve">In conclusion, this Master Thesis demonstrates that psychologists in France Marseille operate within a unique intersection of cultural diversity, healthcare policy, and community needs. Their work requires not only clinical expertise but also advocacy for systemic change to ensure equitable mental health care.</w:t>
      </w:r>
    </w:p>
    <w:p>
      <w:pPr>
        <w:pStyle w:val="BodyText"/>
      </w:pPr>
      <w:r>
        <w:rPr>
          <w:bCs/>
          <w:b/>
        </w:rPr>
        <w:t xml:space="preserve">Recommendations:</w:t>
      </w:r>
    </w:p>
    <w:p>
      <w:pPr>
        <w:numPr>
          <w:ilvl w:val="0"/>
          <w:numId w:val="1003"/>
        </w:numPr>
        <w:pStyle w:val="Compact"/>
      </w:pPr>
      <w:r>
        <w:t xml:space="preserve">Enhance funding for psychological services in underserved areas of Marseille.</w:t>
      </w:r>
    </w:p>
    <w:p>
      <w:pPr>
        <w:numPr>
          <w:ilvl w:val="0"/>
          <w:numId w:val="1003"/>
        </w:numPr>
        <w:pStyle w:val="Compact"/>
      </w:pPr>
      <w:r>
        <w:t xml:space="preserve">Incorporate multicultural training into psychology curricula at institutions like the University of Aix-Marseille.</w:t>
      </w:r>
    </w:p>
    <w:p>
      <w:pPr>
        <w:numPr>
          <w:ilvl w:val="0"/>
          <w:numId w:val="1003"/>
        </w:numPr>
        <w:pStyle w:val="Compact"/>
      </w:pPr>
      <w:r>
        <w:t xml:space="preserve">Promote interdisciplinary collaboration between psychologists, social workers, and public health officials to address systemic issues affecting mental well-being in Marseille.</w:t>
      </w:r>
    </w:p>
    <w:p>
      <w:pPr>
        <w:pStyle w:val="FirstParagraph"/>
      </w:pPr>
      <w:r>
        <w:t xml:space="preserve">By addressing these challenges, psychologists in Marseille can play a pivotal role in improving the quality of life for diverse populations while contributing to national efforts to modernize France’s mental health care system.</w:t>
      </w:r>
    </w:p>
    <w:bookmarkEnd w:id="26"/>
    <w:bookmarkStart w:id="27" w:name="references"/>
    <w:p>
      <w:pPr>
        <w:pStyle w:val="Heading2"/>
      </w:pPr>
      <w:r>
        <w:t xml:space="preserve">References</w:t>
      </w:r>
    </w:p>
    <w:p>
      <w:pPr>
        <w:pStyle w:val="FirstParagraph"/>
      </w:pPr>
      <w:r>
        <w:rPr>
          <w:iCs/>
          <w:i/>
        </w:rPr>
        <w:t xml:space="preserve">This section would include citations from academic sources, policy documents, and interviews conducted during the research process.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France Marseille</dc:title>
  <dc:creator/>
  <dc:language>en</dc:language>
  <cp:keywords/>
  <dcterms:created xsi:type="dcterms:W3CDTF">2026-07-21T03:10:23Z</dcterms:created>
  <dcterms:modified xsi:type="dcterms:W3CDTF">2026-07-21T03:10:23Z</dcterms:modified>
</cp:coreProperties>
</file>

<file path=docProps/custom.xml><?xml version="1.0" encoding="utf-8"?>
<Properties xmlns="http://schemas.openxmlformats.org/officeDocument/2006/custom-properties" xmlns:vt="http://schemas.openxmlformats.org/officeDocument/2006/docPropsVTypes"/>
</file>