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c2ed7d2171ee31c7c543aaa5e79f09d4a1d67a"/>
    <w:p>
      <w:pPr>
        <w:pStyle w:val="Heading1"/>
      </w:pPr>
      <w:r>
        <w:t xml:space="preserve">Master Thesis: The Role and Challenges of Psychologists in Japan, Tokyo</w:t>
      </w:r>
    </w:p>
    <w:p>
      <w:pPr>
        <w:pStyle w:val="FirstParagraph"/>
      </w:pPr>
      <w:r>
        <w:rPr>
          <w:bCs/>
          <w:b/>
        </w:rPr>
        <w:t xml:space="preserve">Abstract:</w:t>
      </w:r>
      <w:r>
        <w:t xml:space="preserve"> </w:t>
      </w:r>
      <w:r>
        <w:t xml:space="preserve">This Master Thesis explores the evolving role of psychologists in Tokyo, Japan, emphasizing cultural, societal, and professional challenges unique to this context. As globalization increases interdisciplinary collaboration between psychology and other fields such as education, healthcare, and technology in Tokyo’s dynamic urban environment, the demand for culturally competent psychologists has grown significantly. This document examines how Japanese mental health practices intersect with Western methodologies while addressing systemic barriers like stigma surrounding mental health in Japan. It also provides a framework for Master’s students in Psychology to navigate the academic and practical demands of pursuing a career as a psychologist in Tokyo.</w:t>
      </w:r>
    </w:p>
    <w:bookmarkStart w:id="20" w:name="introduction"/>
    <w:p>
      <w:pPr>
        <w:pStyle w:val="Heading2"/>
      </w:pPr>
      <w:r>
        <w:t xml:space="preserve">Introduction</w:t>
      </w:r>
    </w:p>
    <w:p>
      <w:pPr>
        <w:pStyle w:val="FirstParagraph"/>
      </w:pPr>
      <w:r>
        <w:t xml:space="preserve">The role of psychologists in Tokyo, Japan, is shaped by the city’s unique cultural landscape, rapid technological advancements, and societal pressures. As one of the world’s most populous cities, Tokyo presents both opportunities and challenges for mental health professionals. This Master Thesis investigates how psychologists in Tokyo integrate traditional Japanese values—such as</w:t>
      </w:r>
      <w:r>
        <w:t xml:space="preserve"> </w:t>
      </w:r>
      <w:r>
        <w:rPr>
          <w:iCs/>
          <w:i/>
        </w:rPr>
        <w:t xml:space="preserve">wa</w:t>
      </w:r>
      <w:r>
        <w:t xml:space="preserve"> </w:t>
      </w:r>
      <w:r>
        <w:t xml:space="preserve">(harmony) and</w:t>
      </w:r>
      <w:r>
        <w:t xml:space="preserve"> </w:t>
      </w:r>
      <w:r>
        <w:rPr>
          <w:iCs/>
          <w:i/>
        </w:rPr>
        <w:t xml:space="preserve">shūdansha</w:t>
      </w:r>
      <w:r>
        <w:t xml:space="preserve"> </w:t>
      </w:r>
      <w:r>
        <w:t xml:space="preserve">(group identity)—with modern psychological theories to address issues like work-related stress, social isolation, and the rising prevalence of mental health disorders. It also highlights the importance of cross-cultural competence for psychologists aiming to practice in Tokyo’s multicultural environment.</w:t>
      </w:r>
    </w:p>
    <w:bookmarkEnd w:id="20"/>
    <w:bookmarkStart w:id="21" w:name="X347f7ec06d6a22a1ac4d7b399a6dff3c5c80cc4"/>
    <w:p>
      <w:pPr>
        <w:pStyle w:val="Heading2"/>
      </w:pPr>
      <w:r>
        <w:t xml:space="preserve">Cultural Context of Mental Health in Japan</w:t>
      </w:r>
    </w:p>
    <w:p>
      <w:pPr>
        <w:pStyle w:val="FirstParagraph"/>
      </w:pPr>
      <w:r>
        <w:t xml:space="preserve">In Japan, mental health has historically been stigmatized due to societal emphasis on collective well-being over individual expression. This cultural context influences how psychologists approach their work. For instance, therapies often prioritize group dynamics and social harmony rather than individual introspection. Additionally, the concept of</w:t>
      </w:r>
      <w:r>
        <w:t xml:space="preserve"> </w:t>
      </w:r>
      <w:r>
        <w:rPr>
          <w:iCs/>
          <w:i/>
        </w:rPr>
        <w:t xml:space="preserve">ikiryō</w:t>
      </w:r>
      <w:r>
        <w:t xml:space="preserve"> </w:t>
      </w:r>
      <w:r>
        <w:t xml:space="preserve">(living with illness) underscores a societal expectation to endure hardship silently, complicating efforts to destigmatize mental health treatment.</w:t>
      </w:r>
    </w:p>
    <w:p>
      <w:pPr>
        <w:pStyle w:val="BodyText"/>
      </w:pPr>
      <w:r>
        <w:t xml:space="preserve">In Tokyo, these cultural norms are amplified by high-pressure work environments and the “</w:t>
      </w:r>
      <w:r>
        <w:rPr>
          <w:iCs/>
          <w:i/>
        </w:rPr>
        <w:t xml:space="preserve">karo-kurashi</w:t>
      </w:r>
      <w:r>
        <w:t xml:space="preserve">” (salaryman lifestyle), where long working hours and corporate loyalty contribute to burnout. Psychologists in Tokyo must navigate these societal expectations while promoting evidence-based interventions that align with both traditional values and modern mental health standards.</w:t>
      </w:r>
    </w:p>
    <w:bookmarkEnd w:id="21"/>
    <w:bookmarkStart w:id="22" w:name="X8929108941382b0c9b38b280a7772f287cdd7f8"/>
    <w:p>
      <w:pPr>
        <w:pStyle w:val="Heading2"/>
      </w:pPr>
      <w:r>
        <w:t xml:space="preserve">Educational Requirements for Psychologists in Japan</w:t>
      </w:r>
    </w:p>
    <w:p>
      <w:pPr>
        <w:pStyle w:val="FirstParagraph"/>
      </w:pPr>
      <w:r>
        <w:t xml:space="preserve">Becoming a licensed psychologist in Japan requires completing a Master’s or Doctoral program accredited by the Japanese Psychological Association (JPA). For international students, this often involves additional steps, such as passing the Japanese Language Proficiency Test (JLPT) and understanding local legal frameworks for mental health services. Institutions like Tokyo University of Foreign Studies or Waseda University offer programs tailored to cross-cultural psychology, preparing students to work in Tokyo’s diverse population.</w:t>
      </w:r>
    </w:p>
    <w:p>
      <w:pPr>
        <w:pStyle w:val="BodyText"/>
      </w:pPr>
      <w:r>
        <w:t xml:space="preserve">The Master Thesis for candidates in Tokyo must reflect an understanding of these educational pathways. For example, a thesis could analyze case studies of multicultural clients in Tokyo or evaluate the efficacy of cognitive-behavioral therapy (CBT) adapted to Japanese cultural contexts.</w:t>
      </w:r>
    </w:p>
    <w:bookmarkEnd w:id="22"/>
    <w:bookmarkStart w:id="23" w:name="Xb8b2bbbee83f7cb786c2fd70d0c261f0816357e"/>
    <w:p>
      <w:pPr>
        <w:pStyle w:val="Heading2"/>
      </w:pPr>
      <w:r>
        <w:t xml:space="preserve">Professional Challenges and Opportunities</w:t>
      </w:r>
    </w:p>
    <w:p>
      <w:pPr>
        <w:pStyle w:val="FirstParagraph"/>
      </w:pPr>
      <w:r>
        <w:t xml:space="preserve">Tokyo’s mental health sector faces several challenges, including a shortage of licensed psychologists due to stringent licensing requirements and long working hours. Additionally, the rise of teletherapy during the pandemic has created new opportunities for psychologists to reach rural areas or expatriate communities in Tokyo. However, ethical considerations around data privacy and cultural sensitivity remain critical.</w:t>
      </w:r>
    </w:p>
    <w:p>
      <w:pPr>
        <w:pStyle w:val="BodyText"/>
      </w:pPr>
      <w:r>
        <w:t xml:space="preserve">Psychologists in Tokyo must also adapt to Japan’s healthcare system, which is primarily managed by insurance companies and focuses on brief interventions. This contrasts with Western models that emphasize long-term therapy, requiring psychologists to balance efficiency with depth of care.</w:t>
      </w:r>
    </w:p>
    <w:bookmarkEnd w:id="23"/>
    <w:bookmarkStart w:id="24" w:name="X23a5d2bc14c63c57a7f90d41b387a857b3a6c3f"/>
    <w:p>
      <w:pPr>
        <w:pStyle w:val="Heading2"/>
      </w:pPr>
      <w:r>
        <w:t xml:space="preserve">Cross-Cultural Competence and Interdisciplinary Collaboration</w:t>
      </w:r>
    </w:p>
    <w:p>
      <w:pPr>
        <w:pStyle w:val="FirstParagraph"/>
      </w:pPr>
      <w:r>
        <w:t xml:space="preserve">Tokyo’s multicultural environment necessitates that psychologists develop cross-cultural competence. For instance, working with expatriates or international students in Tokyo may require knowledge of trauma related to migration, acculturative stress, or language barriers. A Master Thesis could explore how psychologists in Tokyo use culturally adapted assessments or collaborate with social workers and educators to provide holistic care.</w:t>
      </w:r>
    </w:p>
    <w:p>
      <w:pPr>
        <w:pStyle w:val="BodyText"/>
      </w:pPr>
      <w:r>
        <w:t xml:space="preserve">Interdisciplinary collaboration is another key area. Psychologists in Tokyo often work alongside neuroscientists, AI researchers (e.g., at institutions like RIKEN), or public health officials to address mental health through technology-driven solutions, such as virtual reality therapy or AI-based diagnostics.</w:t>
      </w:r>
    </w:p>
    <w:bookmarkEnd w:id="24"/>
    <w:bookmarkStart w:id="25" w:name="ethical-and-legal-considerations"/>
    <w:p>
      <w:pPr>
        <w:pStyle w:val="Heading2"/>
      </w:pPr>
      <w:r>
        <w:t xml:space="preserve">Ethical and Legal Considerations</w:t>
      </w:r>
    </w:p>
    <w:p>
      <w:pPr>
        <w:pStyle w:val="FirstParagraph"/>
      </w:pPr>
      <w:r>
        <w:t xml:space="preserve">In Japan, psychologists must adhere to strict ethical guidelines set by the JPA, including confidentiality laws and informed consent protocols. The Master Thesis should also address legal challenges, such as the difference between clinical psychology (which requires a medical license) and counseling psychology in Tokyo. Additionally, psychologists must navigate cultural sensitivities around discussing mental health openly with clients or their families.</w:t>
      </w:r>
    </w:p>
    <w:bookmarkEnd w:id="25"/>
    <w:bookmarkStart w:id="26" w:name="recommendations-for-future-research"/>
    <w:p>
      <w:pPr>
        <w:pStyle w:val="Heading2"/>
      </w:pPr>
      <w:r>
        <w:t xml:space="preserve">Recommendations for Future Research</w:t>
      </w:r>
    </w:p>
    <w:p>
      <w:pPr>
        <w:pStyle w:val="FirstParagraph"/>
      </w:pPr>
      <w:r>
        <w:t xml:space="preserve">This Master Thesis concludes with recommendations for further research on topics such as:</w:t>
      </w:r>
    </w:p>
    <w:p>
      <w:pPr>
        <w:numPr>
          <w:ilvl w:val="0"/>
          <w:numId w:val="1001"/>
        </w:numPr>
        <w:pStyle w:val="Compact"/>
      </w:pPr>
      <w:r>
        <w:t xml:space="preserve">The impact of Japan’s aging population on mental health services in Tokyo.</w:t>
      </w:r>
    </w:p>
    <w:p>
      <w:pPr>
        <w:numPr>
          <w:ilvl w:val="0"/>
          <w:numId w:val="1001"/>
        </w:numPr>
        <w:pStyle w:val="Compact"/>
      </w:pPr>
      <w:r>
        <w:t xml:space="preserve">The role of technology in expanding access to psychological care.</w:t>
      </w:r>
    </w:p>
    <w:p>
      <w:pPr>
        <w:numPr>
          <w:ilvl w:val="0"/>
          <w:numId w:val="1001"/>
        </w:numPr>
        <w:pStyle w:val="Compact"/>
      </w:pPr>
      <w:r>
        <w:t xml:space="preserve">Cross-cultural training programs for international psychologists working in Tokyo.</w:t>
      </w:r>
    </w:p>
    <w:bookmarkEnd w:id="26"/>
    <w:bookmarkStart w:id="27" w:name="conclusion"/>
    <w:p>
      <w:pPr>
        <w:pStyle w:val="Heading2"/>
      </w:pPr>
      <w:r>
        <w:t xml:space="preserve">Conclusion</w:t>
      </w:r>
    </w:p>
    <w:p>
      <w:pPr>
        <w:pStyle w:val="FirstParagraph"/>
      </w:pPr>
      <w:r>
        <w:t xml:space="preserve">In summary, the role of a psychologist in Tokyo, Japan, requires a unique blend of cultural awareness, professional expertise, and adaptability. As the demand for mental health services grows in this dynamic city, Master’s students pursuing careers in psychology must prepare to navigate both local traditions and global trends. This thesis serves as a foundation for understanding the complexities of practicing psychology in Tokyo while highlighting pathways for future innovation and research.</w:t>
      </w:r>
    </w:p>
    <w:p>
      <w:pPr>
        <w:pStyle w:val="BodyText"/>
      </w:pPr>
      <w:r>
        <w:rPr>
          <w:bCs/>
          <w:b/>
        </w:rPr>
        <w:t xml:space="preserve">Keywords:</w:t>
      </w:r>
      <w:r>
        <w:t xml:space="preserve"> </w:t>
      </w:r>
      <w:r>
        <w:t xml:space="preserve">Master Thesis, Psychologist, Japan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2026-07-21T01:52:49Z</dcterms:created>
  <dcterms:modified xsi:type="dcterms:W3CDTF">2026-07-21T01:52:49Z</dcterms:modified>
</cp:coreProperties>
</file>

<file path=docProps/custom.xml><?xml version="1.0" encoding="utf-8"?>
<Properties xmlns="http://schemas.openxmlformats.org/officeDocument/2006/custom-properties" xmlns:vt="http://schemas.openxmlformats.org/officeDocument/2006/docPropsVTypes"/>
</file>