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67665424b3c072784bfbbaed5d69ff4e694dd"/>
    <w:p>
      <w:pPr>
        <w:pStyle w:val="Heading1"/>
      </w:pPr>
      <w:r>
        <w:t xml:space="preserve">Master Thesis: The Role and Challenges of Psychologists in Qatar, Doha</w:t>
      </w:r>
    </w:p>
    <w:bookmarkStart w:id="20" w:name="abstract"/>
    <w:p>
      <w:pPr>
        <w:pStyle w:val="Heading2"/>
      </w:pPr>
      <w:r>
        <w:t xml:space="preserve">Abstract</w:t>
      </w:r>
    </w:p>
    <w:p>
      <w:pPr>
        <w:pStyle w:val="FirstParagraph"/>
      </w:pPr>
      <w:r>
        <w:t xml:space="preserve">This Master Thesis explores the evolving role and unique challenges faced by psychologists operating in Qatar, specifically within the urban setting of Doha. As a rapidly developing nation with a diverse cultural landscape, Qatar presents distinct opportunities and obstacles for mental health professionals. The study examines how psychologists in Doha navigate cultural expectations, societal norms, and the increasing demand for mental health services amidst urbanization and globalization. This thesis also highlights the importance of adapting psychological practices to align with local values while addressing global standards of care. The research underscores the significance of understanding Qatar’s socio-political context for Psychologists aiming to contribute effectively to the nation’s well-being.</w:t>
      </w:r>
    </w:p>
    <w:bookmarkEnd w:id="20"/>
    <w:bookmarkStart w:id="21" w:name="introduction"/>
    <w:p>
      <w:pPr>
        <w:pStyle w:val="Heading2"/>
      </w:pPr>
      <w:r>
        <w:t xml:space="preserve">Introduction</w:t>
      </w:r>
    </w:p>
    <w:p>
      <w:pPr>
        <w:pStyle w:val="FirstParagraph"/>
      </w:pPr>
      <w:r>
        <w:t xml:space="preserve">The Master Thesis on Psychologists in Qatar, Doha seeks to address a critical gap in contemporary psychological literature: how mental health professionals operate within a culturally and politically unique environment. Qatar, with its rapid economic growth and transformation into a global hub for business, education, and healthcare, has seen an increasing demand for psychological services. However, this demand is accompanied by challenges such as cultural stigma surrounding mental health, linguistic diversity among expatriate populations in Doha, and the need to balance international best practices with local traditions.</w:t>
      </w:r>
    </w:p>
    <w:p>
      <w:pPr>
        <w:pStyle w:val="BodyText"/>
      </w:pPr>
      <w:r>
        <w:t xml:space="preserve">The purpose of this thesis is to analyze the multifaceted role of Psychologists in Qatar’s context, emphasizing their contributions to individual and community well-being while acknowledging systemic barriers they face. By focusing on Doha—a city at the heart of Qatar’s development—the study aims to provide actionable insights for policymakers, educators, and practitioners in the field.</w:t>
      </w:r>
    </w:p>
    <w:bookmarkEnd w:id="21"/>
    <w:bookmarkStart w:id="22" w:name="literature-review"/>
    <w:p>
      <w:pPr>
        <w:pStyle w:val="Heading2"/>
      </w:pPr>
      <w:r>
        <w:t xml:space="preserve">Literature Review</w:t>
      </w:r>
    </w:p>
    <w:p>
      <w:pPr>
        <w:pStyle w:val="FirstParagraph"/>
      </w:pPr>
      <w:r>
        <w:t xml:space="preserve">Psychologists globally are tasked with addressing mental health issues across diverse populations, but their work is deeply influenced by cultural and societal frameworks. In Middle Eastern contexts like Qatar Doha, traditional values often intersect with modern psychological paradigms. Studies have shown that stigma around mental health remains a significant barrier to seeking help in conservative societies (Al-Mutairi &amp; Al-Mutairi, 2018). Additionally, the influx of expatriate workers in Doha has created a linguistically and culturally heterogeneous environment, requiring Psychologists to adopt multilingual and culturally sensitive approaches.</w:t>
      </w:r>
    </w:p>
    <w:p>
      <w:pPr>
        <w:pStyle w:val="BodyText"/>
      </w:pPr>
      <w:r>
        <w:t xml:space="preserve">The Master Thesis draws on existing research on mental health in Gulf Cooperation Council (GCC) nations, highlighting parallels between Qatar’s challenges and those of its neighbors. However, it also emphasizes the unique aspects of Doha’s urbanization, such as the integration of technology in psychological practice and the role of government-led initiatives like Qatar National Vision 2030 in promoting mental health awareness.</w:t>
      </w:r>
    </w:p>
    <w:bookmarkEnd w:id="22"/>
    <w:bookmarkStart w:id="23" w:name="X4808ecc79e2466085fa8ef1b383d2e31e961db9"/>
    <w:p>
      <w:pPr>
        <w:pStyle w:val="Heading2"/>
      </w:pPr>
      <w:r>
        <w:t xml:space="preserve">Contextual Analysis: Psychologists in Doha</w:t>
      </w:r>
    </w:p>
    <w:p>
      <w:pPr>
        <w:pStyle w:val="FirstParagraph"/>
      </w:pPr>
      <w:r>
        <w:t xml:space="preserve">Doha’s status as a global city has positioned it at the intersection of tradition and modernity, a dynamic that profoundly shapes the work of Psychologists. The presence of international universities, multinational corporations, and cultural institutions in Doha means that Psychologists must cater to both local Qataris and expatriates from over 150 countries. This diversity necessitates a dual approach: understanding the nuances of Qatari culture while also adapting to global psychological methodologies.</w:t>
      </w:r>
    </w:p>
    <w:p>
      <w:pPr>
        <w:pStyle w:val="BodyText"/>
      </w:pPr>
      <w:r>
        <w:t xml:space="preserve">Furthermore, the Master Thesis explores how Psychologists in Doha contribute to national goals such as improving quality of life and reducing stress-related illnesses among the population. For instance, initiatives like the Qatar Foundation’s focus on mental health education have created opportunities for Psychologists to collaborate with schools, hospitals, and community organizations.</w:t>
      </w:r>
    </w:p>
    <w:bookmarkEnd w:id="23"/>
    <w:bookmarkStart w:id="24" w:name="Xc5e6494acbb6187db675deb740484325c13dcd0"/>
    <w:p>
      <w:pPr>
        <w:pStyle w:val="Heading2"/>
      </w:pPr>
      <w:r>
        <w:t xml:space="preserve">Challenges Faced by Psychologists in Doha</w:t>
      </w:r>
    </w:p>
    <w:p>
      <w:pPr>
        <w:numPr>
          <w:ilvl w:val="0"/>
          <w:numId w:val="1001"/>
        </w:numPr>
        <w:pStyle w:val="Compact"/>
      </w:pPr>
      <w:r>
        <w:rPr>
          <w:bCs/>
          <w:b/>
        </w:rPr>
        <w:t xml:space="preserve">Cultural Sensitivity:</w:t>
      </w:r>
      <w:r>
        <w:t xml:space="preserve"> </w:t>
      </w:r>
      <w:r>
        <w:t xml:space="preserve">Psychologists must navigate cultural taboos around mental health while ensuring their interventions are respectful of local norms.</w:t>
      </w:r>
    </w:p>
    <w:p>
      <w:pPr>
        <w:numPr>
          <w:ilvl w:val="0"/>
          <w:numId w:val="1001"/>
        </w:numPr>
        <w:pStyle w:val="Compact"/>
      </w:pPr>
      <w:r>
        <w:rPr>
          <w:bCs/>
          <w:b/>
        </w:rPr>
        <w:t xml:space="preserve">Linguistic Diversity:</w:t>
      </w:r>
      <w:r>
        <w:t xml:space="preserve"> </w:t>
      </w:r>
      <w:r>
        <w:t xml:space="preserve">The need to communicate effectively with clients from diverse linguistic backgrounds requires additional training and resources.</w:t>
      </w:r>
    </w:p>
    <w:p>
      <w:pPr>
        <w:numPr>
          <w:ilvl w:val="0"/>
          <w:numId w:val="1001"/>
        </w:numPr>
        <w:pStyle w:val="Compact"/>
      </w:pPr>
      <w:r>
        <w:rPr>
          <w:bCs/>
          <w:b/>
        </w:rPr>
        <w:t xml:space="preserve">Workforce Shortages:</w:t>
      </w:r>
      <w:r>
        <w:t xml:space="preserve"> </w:t>
      </w:r>
      <w:r>
        <w:t xml:space="preserve">Despite growing demand, there is a shortage of qualified Psychologists in Qatar, leading to overburdened professionals and limited access to care.</w:t>
      </w:r>
    </w:p>
    <w:p>
      <w:pPr>
        <w:numPr>
          <w:ilvl w:val="0"/>
          <w:numId w:val="1001"/>
        </w:numPr>
        <w:pStyle w:val="Compact"/>
      </w:pPr>
      <w:r>
        <w:rPr>
          <w:bCs/>
          <w:b/>
        </w:rPr>
        <w:t xml:space="preserve">Technological Integration:</w:t>
      </w:r>
      <w:r>
        <w:t xml:space="preserve"> </w:t>
      </w:r>
      <w:r>
        <w:t xml:space="preserve">While digital tools like teletherapy can expand reach, they also require training and infrastructure that may not be universally accessible.</w:t>
      </w:r>
    </w:p>
    <w:bookmarkEnd w:id="24"/>
    <w:bookmarkStart w:id="25" w:name="X88cb50a7cd2327a67dfeb3a5d83a724449c2e11"/>
    <w:p>
      <w:pPr>
        <w:pStyle w:val="Heading2"/>
      </w:pPr>
      <w:r>
        <w:t xml:space="preserve">Contributions of Psychologists to Doha’s Development</w:t>
      </w:r>
    </w:p>
    <w:p>
      <w:pPr>
        <w:pStyle w:val="FirstParagraph"/>
      </w:pPr>
      <w:r>
        <w:t xml:space="preserve">The Master Thesis highlights the pivotal role of Psychologists in supporting Qatar’s Vision 2030 objectives. By addressing mental health disparities, they contribute to a more resilient society and workforce. For example, workplace psychologists in Doha help multinational corporations manage cross-cultural stress and improve employee well-being, aligning with global standards of corporate social responsibility.</w:t>
      </w:r>
    </w:p>
    <w:p>
      <w:pPr>
        <w:pStyle w:val="BodyText"/>
      </w:pPr>
      <w:r>
        <w:t xml:space="preserve">Additionally, Psychologists play a key role in crisis management during events like the 2022 FIFA World Cup, where they supported both local communities and international visitors dealing with cultural adjustment or pressure-related anxiety.</w:t>
      </w:r>
    </w:p>
    <w:bookmarkEnd w:id="25"/>
    <w:bookmarkStart w:id="26" w:name="recommendations-for-future-practice"/>
    <w:p>
      <w:pPr>
        <w:pStyle w:val="Heading2"/>
      </w:pPr>
      <w:r>
        <w:t xml:space="preserve">Recommendations for Future Practice</w:t>
      </w:r>
    </w:p>
    <w:p>
      <w:pPr>
        <w:pStyle w:val="FirstParagraph"/>
      </w:pPr>
      <w:r>
        <w:t xml:space="preserve">To address the challenges outlined, this Master Thesis proposes several strategies for Psychologists in Doha:</w:t>
      </w:r>
    </w:p>
    <w:p>
      <w:pPr>
        <w:numPr>
          <w:ilvl w:val="0"/>
          <w:numId w:val="1002"/>
        </w:numPr>
        <w:pStyle w:val="Compact"/>
      </w:pPr>
      <w:r>
        <w:rPr>
          <w:bCs/>
          <w:b/>
        </w:rPr>
        <w:t xml:space="preserve">Cultural Competency Training:</w:t>
      </w:r>
      <w:r>
        <w:t xml:space="preserve"> </w:t>
      </w:r>
      <w:r>
        <w:t xml:space="preserve">Institutions should prioritize programs that equip Psychologists with skills to work effectively across cultural and linguistic divides.</w:t>
      </w:r>
    </w:p>
    <w:p>
      <w:pPr>
        <w:numPr>
          <w:ilvl w:val="0"/>
          <w:numId w:val="1002"/>
        </w:numPr>
        <w:pStyle w:val="Compact"/>
      </w:pPr>
      <w:r>
        <w:rPr>
          <w:bCs/>
          <w:b/>
        </w:rPr>
        <w:t xml:space="preserve">Policy Advocacy:</w:t>
      </w:r>
      <w:r>
        <w:t xml:space="preserve"> </w:t>
      </w:r>
      <w:r>
        <w:t xml:space="preserve">Psychologists must collaborate with policymakers to reduce stigma through public awareness campaigns and integrate mental health into national healthcare frameworks.</w:t>
      </w:r>
    </w:p>
    <w:p>
      <w:pPr>
        <w:numPr>
          <w:ilvl w:val="0"/>
          <w:numId w:val="1002"/>
        </w:numPr>
        <w:pStyle w:val="Compact"/>
      </w:pPr>
      <w:r>
        <w:rPr>
          <w:bCs/>
          <w:b/>
        </w:rPr>
        <w:t xml:space="preserve">Tech-Driven Solutions:</w:t>
      </w:r>
      <w:r>
        <w:t xml:space="preserve"> </w:t>
      </w:r>
      <w:r>
        <w:t xml:space="preserve">Invest in digital platforms for remote counseling, ensuring accessibility for underserved populations.</w:t>
      </w:r>
    </w:p>
    <w:p>
      <w:pPr>
        <w:numPr>
          <w:ilvl w:val="0"/>
          <w:numId w:val="1002"/>
        </w:numPr>
        <w:pStyle w:val="Compact"/>
      </w:pPr>
      <w:r>
        <w:rPr>
          <w:bCs/>
          <w:b/>
        </w:rPr>
        <w:t xml:space="preserve">Workforce Expansion:</w:t>
      </w:r>
      <w:r>
        <w:t xml:space="preserve"> </w:t>
      </w:r>
      <w:r>
        <w:t xml:space="preserve">Increase the number of trained Psychologists in Qatar through targeted education programs and international partnerships.</w:t>
      </w:r>
    </w:p>
    <w:bookmarkEnd w:id="26"/>
    <w:bookmarkStart w:id="27" w:name="conclusion"/>
    <w:p>
      <w:pPr>
        <w:pStyle w:val="Heading2"/>
      </w:pPr>
      <w:r>
        <w:t xml:space="preserve">Conclusion</w:t>
      </w:r>
    </w:p>
    <w:p>
      <w:pPr>
        <w:pStyle w:val="FirstParagraph"/>
      </w:pPr>
      <w:r>
        <w:t xml:space="preserve">The Master Thesis on Psychologists in Qatar, Doha underscores the vital yet complex role these professionals play in a society undergoing rapid transformation. As Doha continues to grow as a global city, the demand for culturally competent and adaptable mental health services will only increase. By addressing systemic barriers and leveraging opportunities for innovation, Psychologists can make significant contributions to the well-being of Qatar’s population. This thesis serves as both an academic contribution and a practical guide for those committed to advancing mental health care in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Psychologists in Qatar, Doha</dc:title>
  <dc:creator/>
  <dc:language>en</dc:language>
  <cp:keywords/>
  <dcterms:created xsi:type="dcterms:W3CDTF">2026-07-14T14:25:28Z</dcterms:created>
  <dcterms:modified xsi:type="dcterms:W3CDTF">2026-07-14T14:25:28Z</dcterms:modified>
</cp:coreProperties>
</file>

<file path=docProps/custom.xml><?xml version="1.0" encoding="utf-8"?>
<Properties xmlns="http://schemas.openxmlformats.org/officeDocument/2006/custom-properties" xmlns:vt="http://schemas.openxmlformats.org/officeDocument/2006/docPropsVTypes"/>
</file>