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eafe830461bdddf7dd9fc24c795a37f2c07357c"/>
    <w:p>
      <w:pPr>
        <w:pStyle w:val="Heading1"/>
      </w:pPr>
      <w:r>
        <w:t xml:space="preserve">Master Thesis: The Role of Psychologists in Senegal, Dakar</w:t>
      </w:r>
    </w:p>
    <w:bookmarkStart w:id="20" w:name="introduction"/>
    <w:p>
      <w:pPr>
        <w:pStyle w:val="Heading2"/>
      </w:pPr>
      <w:r>
        <w:t xml:space="preserve">Introduction</w:t>
      </w:r>
    </w:p>
    <w:p>
      <w:pPr>
        <w:pStyle w:val="FirstParagraph"/>
      </w:pPr>
      <w:r>
        <w:t xml:space="preserve">This Master Thesis explores the critical role of psychologists in addressing mental health challenges within the vibrant and culturally diverse context of Senegal, with a particular focus on the capital city, Dakar. As a hub for education, commerce, and governance in West Africa, Dakar presents unique opportunities and challenges for psychologists working to support individuals navigating socio-economic pressures, cultural norms, and global influences. This thesis aims to analyze how psychologists in Senegal Dakar contribute to mental health care while adapting their practices to local realities.</w:t>
      </w:r>
    </w:p>
    <w:bookmarkEnd w:id="20"/>
    <w:bookmarkStart w:id="21" w:name="contextual-background-senegal-and-dakar"/>
    <w:p>
      <w:pPr>
        <w:pStyle w:val="Heading2"/>
      </w:pPr>
      <w:r>
        <w:t xml:space="preserve">Contextual Background: Senegal and Dakar</w:t>
      </w:r>
    </w:p>
    <w:p>
      <w:pPr>
        <w:pStyle w:val="FirstParagraph"/>
      </w:pPr>
      <w:r>
        <w:t xml:space="preserve">Senegal, a country in West Africa with a rich cultural heritage, has made significant strides in developing its healthcare infrastructure. However, mental health remains an underprioritized sector. Dakar, as the economic and administrative center of Senegal, hosts a diverse population including local communities, expatriates, and international organizations. The city’s rapid urbanization has led to increased stressors such as poverty, unemployment, and social inequality—issues that psychologists in Senegal Dakar must address.</w:t>
      </w:r>
    </w:p>
    <w:bookmarkEnd w:id="21"/>
    <w:bookmarkStart w:id="22" w:name="X0eadf0ad334cb36082f96a5bc5b74b02e85fe16"/>
    <w:p>
      <w:pPr>
        <w:pStyle w:val="Heading2"/>
      </w:pPr>
      <w:r>
        <w:t xml:space="preserve">The Role of Psychologists in Senegal Dakar</w:t>
      </w:r>
    </w:p>
    <w:p>
      <w:pPr>
        <w:pStyle w:val="FirstParagraph"/>
      </w:pPr>
      <w:r>
        <w:t xml:space="preserve">Psychologists in Senegal Dakar operate within a complex socio-cultural framework. Their work involves not only clinical interventions but also community education, policy advocacy, and cross-cultural communication. Key responsibilities include:</w:t>
      </w:r>
    </w:p>
    <w:p>
      <w:pPr>
        <w:numPr>
          <w:ilvl w:val="0"/>
          <w:numId w:val="1001"/>
        </w:numPr>
        <w:pStyle w:val="Compact"/>
      </w:pPr>
      <w:r>
        <w:rPr>
          <w:bCs/>
          <w:b/>
        </w:rPr>
        <w:t xml:space="preserve">Cultural Sensitivity:</w:t>
      </w:r>
      <w:r>
        <w:t xml:space="preserve"> </w:t>
      </w:r>
      <w:r>
        <w:t xml:space="preserve">Psychologists must integrate traditional healing practices with modern therapeutic techniques to align with Senegalese values and beliefs.</w:t>
      </w:r>
    </w:p>
    <w:p>
      <w:pPr>
        <w:numPr>
          <w:ilvl w:val="0"/>
          <w:numId w:val="1001"/>
        </w:numPr>
        <w:pStyle w:val="Compact"/>
      </w:pPr>
      <w:r>
        <w:rPr>
          <w:bCs/>
          <w:b/>
        </w:rPr>
        <w:t xml:space="preserve">Access to Mental Health Services:</w:t>
      </w:r>
      <w:r>
        <w:t xml:space="preserve"> </w:t>
      </w:r>
      <w:r>
        <w:t xml:space="preserve">Addressing disparities in mental health care access, particularly in marginalized communities and rural areas near Dakar.</w:t>
      </w:r>
    </w:p>
    <w:p>
      <w:pPr>
        <w:numPr>
          <w:ilvl w:val="0"/>
          <w:numId w:val="1001"/>
        </w:numPr>
        <w:pStyle w:val="Compact"/>
      </w:pPr>
      <w:r>
        <w:rPr>
          <w:bCs/>
          <w:b/>
        </w:rPr>
        <w:t xml:space="preserve">Crisis Management:</w:t>
      </w:r>
      <w:r>
        <w:t xml:space="preserve"> </w:t>
      </w:r>
      <w:r>
        <w:t xml:space="preserve">Providing support during natural disasters, political unrest, or public health emergencies such as the recent pandemic.</w:t>
      </w:r>
    </w:p>
    <w:bookmarkEnd w:id="22"/>
    <w:bookmarkStart w:id="23" w:name="X6c2f3a7e991611d3b7ed39b113b28f964745bf2"/>
    <w:p>
      <w:pPr>
        <w:pStyle w:val="Heading2"/>
      </w:pPr>
      <w:r>
        <w:t xml:space="preserve">Challenges Faced by Psychologists in Senegal Dakar</w:t>
      </w:r>
    </w:p>
    <w:p>
      <w:pPr>
        <w:pStyle w:val="FirstParagraph"/>
      </w:pPr>
      <w:r>
        <w:t xml:space="preserve">Despite their vital role, psychologists in Senegal Dakar encounter numerous challenges:</w:t>
      </w:r>
    </w:p>
    <w:p>
      <w:pPr>
        <w:numPr>
          <w:ilvl w:val="0"/>
          <w:numId w:val="1002"/>
        </w:numPr>
        <w:pStyle w:val="Compact"/>
      </w:pPr>
      <w:r>
        <w:rPr>
          <w:bCs/>
          <w:b/>
        </w:rPr>
        <w:t xml:space="preserve">Limited Resources:</w:t>
      </w:r>
      <w:r>
        <w:t xml:space="preserve"> </w:t>
      </w:r>
      <w:r>
        <w:t xml:space="preserve">Mental health facilities are underfunded, and there is a shortage of trained professionals to meet the growing demand.</w:t>
      </w:r>
    </w:p>
    <w:p>
      <w:pPr>
        <w:numPr>
          <w:ilvl w:val="0"/>
          <w:numId w:val="1002"/>
        </w:numPr>
        <w:pStyle w:val="Compact"/>
      </w:pPr>
      <w:r>
        <w:rPr>
          <w:bCs/>
          <w:b/>
        </w:rPr>
        <w:t xml:space="preserve">Sociocultural Stigma:</w:t>
      </w:r>
      <w:r>
        <w:t xml:space="preserve"> </w:t>
      </w:r>
      <w:r>
        <w:t xml:space="preserve">Mental health issues are often stigmatized, leading to reluctance among individuals to seek help.</w:t>
      </w:r>
    </w:p>
    <w:p>
      <w:pPr>
        <w:numPr>
          <w:ilvl w:val="0"/>
          <w:numId w:val="1002"/>
        </w:numPr>
        <w:pStyle w:val="Compact"/>
      </w:pPr>
      <w:r>
        <w:rPr>
          <w:bCs/>
          <w:b/>
        </w:rPr>
        <w:t xml:space="preserve">Educational Gaps:</w:t>
      </w:r>
      <w:r>
        <w:t xml:space="preserve"> </w:t>
      </w:r>
      <w:r>
        <w:t xml:space="preserve">Many psychologists in the region lack specialized training in areas such as trauma, child psychology, or neurodiversity.</w:t>
      </w:r>
    </w:p>
    <w:bookmarkEnd w:id="23"/>
    <w:bookmarkStart w:id="24" w:name="Xf06f40d06891391a088bfa18441b3d5b9884aaa"/>
    <w:p>
      <w:pPr>
        <w:pStyle w:val="Heading2"/>
      </w:pPr>
      <w:r>
        <w:t xml:space="preserve">Opportunities for Psychologists in Senegal Dakar</w:t>
      </w:r>
    </w:p>
    <w:p>
      <w:pPr>
        <w:pStyle w:val="FirstParagraph"/>
      </w:pPr>
      <w:r>
        <w:t xml:space="preserve">The challenges faced by psychologists are accompanied by opportunities for innovation and collaboration. For instance:</w:t>
      </w:r>
    </w:p>
    <w:p>
      <w:pPr>
        <w:numPr>
          <w:ilvl w:val="0"/>
          <w:numId w:val="1003"/>
        </w:numPr>
        <w:pStyle w:val="Compact"/>
      </w:pPr>
      <w:r>
        <w:rPr>
          <w:bCs/>
          <w:b/>
        </w:rPr>
        <w:t xml:space="preserve">Partnerships with NGOs:</w:t>
      </w:r>
      <w:r>
        <w:t xml:space="preserve"> </w:t>
      </w:r>
      <w:r>
        <w:t xml:space="preserve">Collaborating with local and international non-profits to expand mental health programs.</w:t>
      </w:r>
    </w:p>
    <w:p>
      <w:pPr>
        <w:numPr>
          <w:ilvl w:val="0"/>
          <w:numId w:val="1003"/>
        </w:numPr>
        <w:pStyle w:val="Compact"/>
      </w:pPr>
      <w:r>
        <w:rPr>
          <w:bCs/>
          <w:b/>
        </w:rPr>
        <w:t xml:space="preserve">Tech-Driven Solutions:</w:t>
      </w:r>
      <w:r>
        <w:t xml:space="preserve"> </w:t>
      </w:r>
      <w:r>
        <w:t xml:space="preserve">Leveraging teletherapy platforms to reach underserved populations in rural areas near Dakar.</w:t>
      </w:r>
    </w:p>
    <w:p>
      <w:pPr>
        <w:numPr>
          <w:ilvl w:val="0"/>
          <w:numId w:val="1003"/>
        </w:numPr>
        <w:pStyle w:val="Compact"/>
      </w:pPr>
      <w:r>
        <w:rPr>
          <w:bCs/>
          <w:b/>
        </w:rPr>
        <w:t xml:space="preserve">Cultural Integration:</w:t>
      </w:r>
      <w:r>
        <w:t xml:space="preserve"> </w:t>
      </w:r>
      <w:r>
        <w:t xml:space="preserve">Incorporating Wolof, Pulaar, and other local languages into therapeutic practices to enhance accessibility.</w:t>
      </w:r>
    </w:p>
    <w:bookmarkEnd w:id="24"/>
    <w:bookmarkStart w:id="25" w:name="case-studies-and-examples"/>
    <w:p>
      <w:pPr>
        <w:pStyle w:val="Heading2"/>
      </w:pPr>
      <w:r>
        <w:t xml:space="preserve">Case Studies and Examples</w:t>
      </w:r>
    </w:p>
    <w:p>
      <w:pPr>
        <w:pStyle w:val="FirstParagraph"/>
      </w:pPr>
      <w:r>
        <w:t xml:space="preserve">To illustrate the impact of psychologists in Senegal Dakar, this thesis examines case studies of initiatives such as:</w:t>
      </w:r>
    </w:p>
    <w:p>
      <w:pPr>
        <w:numPr>
          <w:ilvl w:val="0"/>
          <w:numId w:val="1004"/>
        </w:numPr>
        <w:pStyle w:val="Compact"/>
      </w:pPr>
      <w:r>
        <w:t xml:space="preserve">The establishment of the first mental health center in Dakar by a team of local psychologists.</w:t>
      </w:r>
    </w:p>
    <w:p>
      <w:pPr>
        <w:numPr>
          <w:ilvl w:val="0"/>
          <w:numId w:val="1004"/>
        </w:numPr>
        <w:pStyle w:val="Compact"/>
      </w:pPr>
      <w:r>
        <w:t xml:space="preserve">Workshops conducted by psychologists to educate communities about depression and anxiety during the pandemic.</w:t>
      </w:r>
    </w:p>
    <w:bookmarkEnd w:id="25"/>
    <w:bookmarkStart w:id="26" w:name="recommendations-for-future-practice"/>
    <w:p>
      <w:pPr>
        <w:pStyle w:val="Heading2"/>
      </w:pPr>
      <w:r>
        <w:t xml:space="preserve">Recommendations for Future Practice</w:t>
      </w:r>
    </w:p>
    <w:p>
      <w:pPr>
        <w:pStyle w:val="FirstParagraph"/>
      </w:pPr>
      <w:r>
        <w:t xml:space="preserve">This Master Thesis concludes with actionable recommendations for psychologists operating in Senegal Dakar, including:</w:t>
      </w:r>
    </w:p>
    <w:p>
      <w:pPr>
        <w:numPr>
          <w:ilvl w:val="0"/>
          <w:numId w:val="1005"/>
        </w:numPr>
        <w:pStyle w:val="Compact"/>
      </w:pPr>
      <w:r>
        <w:rPr>
          <w:bCs/>
          <w:b/>
        </w:rPr>
        <w:t xml:space="preserve">Advocating for Policy Change:</w:t>
      </w:r>
      <w:r>
        <w:t xml:space="preserve"> </w:t>
      </w:r>
      <w:r>
        <w:t xml:space="preserve">Pushing governments to allocate more funding to mental health services.</w:t>
      </w:r>
    </w:p>
    <w:p>
      <w:pPr>
        <w:numPr>
          <w:ilvl w:val="0"/>
          <w:numId w:val="1005"/>
        </w:numPr>
        <w:pStyle w:val="Compact"/>
      </w:pPr>
      <w:r>
        <w:rPr>
          <w:bCs/>
          <w:b/>
        </w:rPr>
        <w:t xml:space="preserve">Promoting Education:</w:t>
      </w:r>
      <w:r>
        <w:t xml:space="preserve"> </w:t>
      </w:r>
      <w:r>
        <w:t xml:space="preserve">Encouraging the inclusion of mental health education in schools and universities.</w:t>
      </w:r>
    </w:p>
    <w:p>
      <w:pPr>
        <w:numPr>
          <w:ilvl w:val="0"/>
          <w:numId w:val="1005"/>
        </w:numPr>
        <w:pStyle w:val="Compact"/>
      </w:pPr>
      <w:r>
        <w:rPr>
          <w:bCs/>
          <w:b/>
        </w:rPr>
        <w:t xml:space="preserve">Fostering Collaboration:</w:t>
      </w:r>
      <w:r>
        <w:t xml:space="preserve"> </w:t>
      </w:r>
      <w:r>
        <w:t xml:space="preserve">Building networks with healthcare providers, educators, and community leaders to create holistic support systems.</w:t>
      </w:r>
    </w:p>
    <w:bookmarkEnd w:id="26"/>
    <w:bookmarkStart w:id="27" w:name="conclusion"/>
    <w:p>
      <w:pPr>
        <w:pStyle w:val="Heading2"/>
      </w:pPr>
      <w:r>
        <w:t xml:space="preserve">Conclusion</w:t>
      </w:r>
    </w:p>
    <w:p>
      <w:pPr>
        <w:pStyle w:val="FirstParagraph"/>
      </w:pPr>
      <w:r>
        <w:t xml:space="preserve">The role of psychologists in Senegal Dakar is pivotal to advancing mental health care in a region marked by both progress and challenges. Through cultural adaptation, innovative strategies, and persistent advocacy, psychologists can bridge gaps in access and understanding. This Master Thesis underscores the importance of recognizing their contributions while addressing systemic barriers to ensure equitable mental health care for all citizens of Senegal.</w:t>
      </w:r>
    </w:p>
    <w:bookmarkEnd w:id="27"/>
    <w:bookmarkStart w:id="28" w:name="references"/>
    <w:p>
      <w:pPr>
        <w:pStyle w:val="Heading2"/>
      </w:pPr>
      <w:r>
        <w:t xml:space="preserve">References</w:t>
      </w:r>
    </w:p>
    <w:p>
      <w:pPr>
        <w:pStyle w:val="FirstParagraph"/>
      </w:pPr>
      <w:r>
        <w:rPr>
          <w:iCs/>
          <w:i/>
        </w:rPr>
        <w:t xml:space="preserve">All references should be listed here in proper academic format, including sources on psychology in Africa, Senegalese mental health policies, and case studies related to Dakar.</w:t>
      </w:r>
    </w:p>
    <w:bookmarkEnd w:id="28"/>
    <w:bookmarkStart w:id="29" w:name="appendices"/>
    <w:p>
      <w:pPr>
        <w:pStyle w:val="Heading2"/>
      </w:pPr>
      <w:r>
        <w:t xml:space="preserve">Appendices</w:t>
      </w:r>
    </w:p>
    <w:p>
      <w:pPr>
        <w:pStyle w:val="FirstParagraph"/>
      </w:pPr>
      <w:r>
        <w:rPr>
          <w:iCs/>
          <w:i/>
        </w:rPr>
        <w:t xml:space="preserve">Any supplementary materials such as interview transcripts or survey data collected during the research process would be included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Senegal, Dakar</dc:title>
  <dc:creator/>
  <dc:language>en</dc:language>
  <cp:keywords/>
  <dcterms:created xsi:type="dcterms:W3CDTF">2026-07-17T03:17:16Z</dcterms:created>
  <dcterms:modified xsi:type="dcterms:W3CDTF">2026-07-17T03:17:16Z</dcterms:modified>
</cp:coreProperties>
</file>

<file path=docProps/custom.xml><?xml version="1.0" encoding="utf-8"?>
<Properties xmlns="http://schemas.openxmlformats.org/officeDocument/2006/custom-properties" xmlns:vt="http://schemas.openxmlformats.org/officeDocument/2006/docPropsVTypes"/>
</file>