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8" w:name="Xa58a30a354d209c9a19f9adeb25f97db17f401c"/>
    <w:p>
      <w:pPr>
        <w:pStyle w:val="Heading1"/>
      </w:pPr>
      <w:r>
        <w:t xml:space="preserve">Master Thesis: The Role of Psychologists in South Africa’s Cape Town</w:t>
      </w:r>
    </w:p>
    <w:bookmarkStart w:id="20" w:name="abstract"/>
    <w:p>
      <w:pPr>
        <w:pStyle w:val="Heading2"/>
      </w:pPr>
      <w:r>
        <w:t xml:space="preserve">Abstract</w:t>
      </w:r>
    </w:p>
    <w:p>
      <w:pPr>
        <w:pStyle w:val="FirstParagraph"/>
      </w:pPr>
      <w:r>
        <w:t xml:space="preserve">This Master Thesis explores the critical role that psychologists play in addressing mental health challenges within the socio-economic and cultural context of South Africa’s Cape Town. Focusing on the unique demands of urban living, post-apartheid societal transitions, and access to psychological services, this study examines how psychologists contribute to individual well-being, community development, and public health initiatives. The research highlights gaps in service delivery, ethical considerations for practicing psychologists in diverse communities, and opportunities for innovation in psychological practice within this dynamic region.</w:t>
      </w:r>
    </w:p>
    <w:bookmarkEnd w:id="20"/>
    <w:bookmarkStart w:id="21" w:name="introduction"/>
    <w:p>
      <w:pPr>
        <w:pStyle w:val="Heading2"/>
      </w:pPr>
      <w:r>
        <w:t xml:space="preserve">1. Introduction</w:t>
      </w:r>
    </w:p>
    <w:p>
      <w:pPr>
        <w:pStyle w:val="FirstParagraph"/>
      </w:pPr>
      <w:r>
        <w:t xml:space="preserve">Cape Town, a vibrant metropolis on South Africa’s Western Cape, is characterized by its cultural diversity, socio-economic disparities, and unique environmental challenges. As a hub of academic institutions like the University of Cape Town and the Nelson Mandela School of Medicine, it attracts professionals from across the globe. However, mental health remains an under-prioritized issue in this region despite rising reports of anxiety disorders, depression, and trauma-related conditions linked to poverty, crime rates, and historical inequalities.</w:t>
      </w:r>
    </w:p>
    <w:p>
      <w:pPr>
        <w:pStyle w:val="BodyText"/>
      </w:pPr>
      <w:r>
        <w:t xml:space="preserve">Psychologists in South Africa’s Cape Town must navigate a complex landscape that includes navigating cultural sensitivity while addressing systemic barriers to care. This thesis investigates how psychologists can effectively adapt their practices to meet the needs of diverse populations, including marginalized groups such as refugees, youth at risk of substance abuse, and individuals affected by gender-based violence.</w:t>
      </w:r>
    </w:p>
    <w:bookmarkEnd w:id="21"/>
    <w:bookmarkStart w:id="22" w:name="contextual-background"/>
    <w:p>
      <w:pPr>
        <w:pStyle w:val="Heading2"/>
      </w:pPr>
      <w:r>
        <w:t xml:space="preserve">2. Contextual Background</w:t>
      </w:r>
    </w:p>
    <w:p>
      <w:pPr>
        <w:pStyle w:val="FirstParagraph"/>
      </w:pPr>
      <w:r>
        <w:t xml:space="preserve">South Africa’s post-apartheid era has brought both opportunities and challenges for mental health professionals. Cape Town, in particular, faces issues such as overcrowding in urban areas, limited access to mental health services in rural districts served by the city, and a growing burden of psychosocial stressors among its population. According to the World Health Organization (WHO), South Africa has one of the highest prevalence rates of mental health disorders globally, with Cape Town reporting a significant portion of this burden.</w:t>
      </w:r>
    </w:p>
    <w:p>
      <w:pPr>
        <w:pStyle w:val="BodyText"/>
      </w:pPr>
      <w:r>
        <w:t xml:space="preserve">Psychologists in this region must collaborate with healthcare providers, NGOs, and governmental bodies to implement culturally responsive interventions. This includes addressing stigma around mental health in communities where historical trauma persists and ensuring that psychological services are accessible to all socioeconomic groups.</w:t>
      </w:r>
    </w:p>
    <w:bookmarkEnd w:id="22"/>
    <w:bookmarkStart w:id="23" w:name="challenges-faced-by-psychologists"/>
    <w:p>
      <w:pPr>
        <w:pStyle w:val="Heading2"/>
      </w:pPr>
      <w:r>
        <w:t xml:space="preserve">3. Challenges Faced by Psychologists</w:t>
      </w:r>
    </w:p>
    <w:p>
      <w:pPr>
        <w:pStyle w:val="FirstParagraph"/>
      </w:pPr>
      <w:r>
        <w:rPr>
          <w:bCs/>
          <w:b/>
        </w:rPr>
        <w:t xml:space="preserve">3.1 Resource Constraints:</w:t>
      </w:r>
      <w:r>
        <w:t xml:space="preserve"> </w:t>
      </w:r>
      <w:r>
        <w:t xml:space="preserve">Many psychologists in Cape Town work within underfunded public health systems, limiting their ability to provide long-term care or specialized therapies. Private practice is often unaffordable for lower-income populations, creating a two-tier system of mental health access.</w:t>
      </w:r>
    </w:p>
    <w:p>
      <w:pPr>
        <w:pStyle w:val="BodyText"/>
      </w:pPr>
      <w:r>
        <w:rPr>
          <w:bCs/>
          <w:b/>
        </w:rPr>
        <w:t xml:space="preserve">3.2 Cultural Competency:</w:t>
      </w:r>
      <w:r>
        <w:t xml:space="preserve"> </w:t>
      </w:r>
      <w:r>
        <w:t xml:space="preserve">Cape Town’s multicultural population—comprising indigenous groups like the Khoisan, as well as migrant communities from other parts of Africa and beyond—requires psychologists to develop nuanced approaches to diagnosis and treatment. Misunderstandings rooted in cultural norms can hinder effective therapeutic outcomes.</w:t>
      </w:r>
    </w:p>
    <w:p>
      <w:pPr>
        <w:pStyle w:val="BodyText"/>
      </w:pPr>
      <w:r>
        <w:rPr>
          <w:bCs/>
          <w:b/>
        </w:rPr>
        <w:t xml:space="preserve">3.3 Ethical Dilemmas:</w:t>
      </w:r>
      <w:r>
        <w:t xml:space="preserve"> </w:t>
      </w:r>
      <w:r>
        <w:t xml:space="preserve">Psychologists may encounter ethical challenges when working with individuals who have experienced political violence, systemic discrimination, or gender-based abuse. Balancing confidentiality with the need to report crimes or protect vulnerable clients is a recurring concern.</w:t>
      </w:r>
    </w:p>
    <w:bookmarkEnd w:id="23"/>
    <w:bookmarkStart w:id="24" w:name="opportunities-for-psychological-practice"/>
    <w:p>
      <w:pPr>
        <w:pStyle w:val="Heading2"/>
      </w:pPr>
      <w:r>
        <w:t xml:space="preserve">4. Opportunities for Psychological Practice</w:t>
      </w:r>
    </w:p>
    <w:p>
      <w:pPr>
        <w:pStyle w:val="FirstParagraph"/>
      </w:pPr>
      <w:r>
        <w:rPr>
          <w:bCs/>
          <w:b/>
        </w:rPr>
        <w:t xml:space="preserve">4.1 Community-Based Interventions:</w:t>
      </w:r>
      <w:r>
        <w:t xml:space="preserve"> </w:t>
      </w:r>
      <w:r>
        <w:t xml:space="preserve">Psychologists in Cape Town are increasingly involved in grassroots programs that integrate mental health services into primary healthcare settings. Initiatives such as mobile clinics and school-based counseling aim to reach underserved populations.</w:t>
      </w:r>
    </w:p>
    <w:p>
      <w:pPr>
        <w:pStyle w:val="BodyText"/>
      </w:pPr>
      <w:r>
        <w:rPr>
          <w:bCs/>
          <w:b/>
        </w:rPr>
        <w:t xml:space="preserve">4.2 Technology-Driven Solutions:</w:t>
      </w:r>
      <w:r>
        <w:t xml:space="preserve"> </w:t>
      </w:r>
      <w:r>
        <w:t xml:space="preserve">The use of telepsychology and digital platforms has expanded access to psychological care, particularly in remote areas of the Western Cape. Psychologists are leveraging online tools for therapy sessions, self-help resources, and crisis hotlines.</w:t>
      </w:r>
    </w:p>
    <w:p>
      <w:pPr>
        <w:pStyle w:val="BodyText"/>
      </w:pPr>
      <w:r>
        <w:rPr>
          <w:bCs/>
          <w:b/>
        </w:rPr>
        <w:t xml:space="preserve">4.3 Academic Research and Training:</w:t>
      </w:r>
      <w:r>
        <w:t xml:space="preserve"> </w:t>
      </w:r>
      <w:r>
        <w:t xml:space="preserve">Institutions like the University of Cape Town offer postgraduate programs in clinical psychology that emphasize community engagement and research on local mental health issues. These programs equip future psychologists with skills tailored to South Africa’s unique context.</w:t>
      </w:r>
    </w:p>
    <w:bookmarkEnd w:id="24"/>
    <w:bookmarkStart w:id="25" w:name="case-studies-and-practical-applications"/>
    <w:p>
      <w:pPr>
        <w:pStyle w:val="Heading2"/>
      </w:pPr>
      <w:r>
        <w:t xml:space="preserve">5. Case Studies and Practical Applications</w:t>
      </w:r>
    </w:p>
    <w:p>
      <w:pPr>
        <w:pStyle w:val="FirstParagraph"/>
      </w:pPr>
      <w:r>
        <w:rPr>
          <w:bCs/>
          <w:b/>
        </w:rPr>
        <w:t xml:space="preserve">Case Study 1: Trauma Recovery in Post-Apartheid Cape Town</w:t>
      </w:r>
      <w:r>
        <w:br/>
      </w:r>
      <w:r>
        <w:t xml:space="preserve">Psychologists working in shelters for women affected by domestic violence have developed trauma-informed care models that integrate cultural narratives with evidence-based therapy techniques. This approach has improved retention rates and reduced re-victimization among participants.</w:t>
      </w:r>
    </w:p>
    <w:p>
      <w:pPr>
        <w:pStyle w:val="BodyText"/>
      </w:pPr>
      <w:r>
        <w:rPr>
          <w:bCs/>
          <w:b/>
        </w:rPr>
        <w:t xml:space="preserve">Case Study 2: Youth Mental Health in Informal Settlements</w:t>
      </w:r>
      <w:r>
        <w:br/>
      </w:r>
      <w:r>
        <w:t xml:space="preserve">Collaborations between psychologists and NGOs in areas like Langa and Khayelitsha have led to the implementation of peer support groups for adolescents facing poverty, substance abuse, or academic stress. These programs emphasize resilience-building and life skills development.</w:t>
      </w:r>
    </w:p>
    <w:bookmarkEnd w:id="25"/>
    <w:bookmarkStart w:id="26" w:name="Xef4450a0cd1525586a575605e22c9d06d8f1c5f"/>
    <w:p>
      <w:pPr>
        <w:pStyle w:val="Heading2"/>
      </w:pPr>
      <w:r>
        <w:t xml:space="preserve">6. Recommendations for Psychologists in Cape Town</w:t>
      </w:r>
    </w:p>
    <w:p>
      <w:pPr>
        <w:numPr>
          <w:ilvl w:val="0"/>
          <w:numId w:val="1001"/>
        </w:numPr>
        <w:pStyle w:val="Compact"/>
      </w:pPr>
      <w:r>
        <w:rPr>
          <w:bCs/>
          <w:b/>
        </w:rPr>
        <w:t xml:space="preserve">Advocate for Policy Reforms:</w:t>
      </w:r>
      <w:r>
        <w:t xml:space="preserve"> </w:t>
      </w:r>
      <w:r>
        <w:t xml:space="preserve">Psychologists should engage with local government bodies to prioritize mental health funding and reduce stigma through public awareness campaigns.</w:t>
      </w:r>
    </w:p>
    <w:p>
      <w:pPr>
        <w:numPr>
          <w:ilvl w:val="0"/>
          <w:numId w:val="1001"/>
        </w:numPr>
        <w:pStyle w:val="Compact"/>
      </w:pPr>
      <w:r>
        <w:rPr>
          <w:bCs/>
          <w:b/>
        </w:rPr>
        <w:t xml:space="preserve">Pursue Cultural Competency Training:</w:t>
      </w:r>
      <w:r>
        <w:t xml:space="preserve"> </w:t>
      </w:r>
      <w:r>
        <w:t xml:space="preserve">Professional development programs should focus on understanding the intersection of race, gender, and historical trauma in Cape Town’s communities.</w:t>
      </w:r>
    </w:p>
    <w:p>
      <w:pPr>
        <w:numPr>
          <w:ilvl w:val="0"/>
          <w:numId w:val="1001"/>
        </w:numPr>
        <w:pStyle w:val="Compact"/>
      </w:pPr>
      <w:r>
        <w:rPr>
          <w:bCs/>
          <w:b/>
        </w:rPr>
        <w:t xml:space="preserve">Enhance Collaboration with Other Health Professions:</w:t>
      </w:r>
      <w:r>
        <w:t xml:space="preserve"> </w:t>
      </w:r>
      <w:r>
        <w:t xml:space="preserve">Integrate psychological services into primary healthcare systems to ensure holistic care for patients with co-occurring mental and physical health conditions.</w:t>
      </w:r>
    </w:p>
    <w:bookmarkEnd w:id="26"/>
    <w:bookmarkStart w:id="27" w:name="conclusion"/>
    <w:p>
      <w:pPr>
        <w:pStyle w:val="Heading2"/>
      </w:pPr>
      <w:r>
        <w:t xml:space="preserve">7. Conclusion</w:t>
      </w:r>
    </w:p>
    <w:p>
      <w:pPr>
        <w:pStyle w:val="FirstParagraph"/>
      </w:pPr>
      <w:r>
        <w:t xml:space="preserve">The role of psychologists in South Africa’s Cape Town is both challenging and transformative. By addressing systemic barriers, fostering cultural inclusivity, and leveraging innovative practices, psychologists can significantly improve mental health outcomes for individuals and communities. This thesis underscores the need for continued research, policy advocacy, and interdisciplinary collaboration to ensure that psychological services meet the unique needs of Cape Town’s diverse population.</w:t>
      </w:r>
    </w:p>
    <w:p>
      <w:pPr>
        <w:pStyle w:val="BodyText"/>
      </w:pPr>
      <w:r>
        <w:rPr>
          <w:iCs/>
          <w:i/>
        </w:rPr>
        <w:t xml:space="preserve">Master Thesis submitted in partial fulfillment of the requirements for the Master’s degree in Psychology, University of Cape Town.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South Africa’s Cape Town</dc:title>
  <dc:creator/>
  <dc:language>en</dc:language>
  <cp:keywords/>
  <dcterms:created xsi:type="dcterms:W3CDTF">2026-07-23T09:26:13Z</dcterms:created>
  <dcterms:modified xsi:type="dcterms:W3CDTF">2026-07-23T09:26:13Z</dcterms:modified>
</cp:coreProperties>
</file>

<file path=docProps/custom.xml><?xml version="1.0" encoding="utf-8"?>
<Properties xmlns="http://schemas.openxmlformats.org/officeDocument/2006/custom-properties" xmlns:vt="http://schemas.openxmlformats.org/officeDocument/2006/docPropsVTypes"/>
</file>