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51e078cd4cf36aab82824fd9b66b6821dff59b"/>
    <w:p>
      <w:pPr>
        <w:pStyle w:val="Heading1"/>
      </w:pPr>
      <w:r>
        <w:t xml:space="preserve">Master Thesis: The Role of Psychologists in Addressing Mental Health Challenges in Spain, Valencia</w:t>
      </w:r>
    </w:p>
    <w:p>
      <w:pPr>
        <w:pStyle w:val="FirstParagraph"/>
      </w:pPr>
      <w:r>
        <w:rPr>
          <w:bCs/>
          <w:b/>
        </w:rPr>
        <w:t xml:space="preserve">Abstract:</w:t>
      </w:r>
      <w:r>
        <w:t xml:space="preserve"> </w:t>
      </w:r>
      <w:r>
        <w:t xml:space="preserve">This Master Thesis explores the critical role of psychologists in addressing mental health challenges within the unique cultural and social context of Spain’s Valencia region. Focusing on the interplay between psychological practice, regional identity, and societal needs, the study highlights how psychologists in Valencia must navigate a blend of traditional values, modernization trends, and socio-economic disparities. Through a combination of literature review, case studies, and fieldwork data from local clinics and universities in Valencia, this thesis underscores the importance of culturally responsive interventions tailored to the region’s demographics. The findings aim to inform future psychological practice in Spain’s Valencia region while contributing to broader discussions on mental health accessibility in Mediterranean societies.</w:t>
      </w:r>
    </w:p>
    <w:bookmarkStart w:id="20" w:name="introduction"/>
    <w:p>
      <w:pPr>
        <w:pStyle w:val="Heading2"/>
      </w:pPr>
      <w:r>
        <w:t xml:space="preserve">Introduction</w:t>
      </w:r>
    </w:p>
    <w:p>
      <w:pPr>
        <w:pStyle w:val="FirstParagraph"/>
      </w:pPr>
      <w:r>
        <w:t xml:space="preserve">The field of psychology has evolved significantly across Spain, with regional variations shaping the way practitioners approach mental health care. In Valencia, a province located on the eastern coast of Spain, psychologists face unique challenges and opportunities due to its distinct cultural heritage, linguistic diversity (including Valencian), and economic dynamics. This Master Thesis investigates how psychologists in Valencia must adapt their methodologies to meet the needs of a population influenced by both traditional values and contemporary pressures such as migration, unemployment, and urbanization.</w:t>
      </w:r>
    </w:p>
    <w:p>
      <w:pPr>
        <w:pStyle w:val="BodyText"/>
      </w:pPr>
      <w:r>
        <w:t xml:space="preserve">The Valencia region has historically been a crossroads of Mediterranean cultures, with influences from Roman, Moorish, and Christian traditions. This cultural mosaic shapes the psychological landscape of the region, where clients may present with issues rooted in generational trauma or intergenerational conflicts between modernity and tradition. Furthermore, Valencia’s coastal location attracts both seasonal and permanent migrants from North Africa and Eastern Europe, adding layers of complexity to psychological assessments that require sensitivity to language barriers and cultural differences.</w:t>
      </w:r>
    </w:p>
    <w:bookmarkEnd w:id="20"/>
    <w:bookmarkStart w:id="21" w:name="X2eac1613fe0cd38e6ba443911db60c23346ac8b"/>
    <w:p>
      <w:pPr>
        <w:pStyle w:val="Heading2"/>
      </w:pPr>
      <w:r>
        <w:t xml:space="preserve">Cultural Context of Mental Health in Spain’s Valencia</w:t>
      </w:r>
    </w:p>
    <w:p>
      <w:pPr>
        <w:pStyle w:val="FirstParagraph"/>
      </w:pPr>
      <w:r>
        <w:t xml:space="preserve">In Spain, mental health has long been stigmatized, but recent years have seen increased awareness due to national initiatives like the Spanish Ministry of Health’s 2015 National Mental Health Strategy. However, in Valencia, cultural attitudes toward psychology often reflect a mix of openness and skepticism. While younger generations are more likely to seek professional help for anxiety or depression, older populations may still rely on familial support systems or traditional healing practices.</w:t>
      </w:r>
    </w:p>
    <w:p>
      <w:pPr>
        <w:pStyle w:val="BodyText"/>
      </w:pPr>
      <w:r>
        <w:t xml:space="preserve">The Valencian language (a dialect of Catalan) adds another layer to psychological practice. Psychologists must be proficient in Spanish, Valencian, and occasionally Arabic or other languages spoken by migrant communities. This linguistic diversity demands not only multilingual competence but also an understanding of cultural narratives that influence how individuals perceive mental health issues.</w:t>
      </w:r>
    </w:p>
    <w:p>
      <w:pPr>
        <w:pStyle w:val="BodyText"/>
      </w:pPr>
      <w:r>
        <w:t xml:space="preserve">Economic factors further complicate the role of psychologists in Valencia. The region has experienced periods of economic boom and bust, with tourism being a primary driver of its economy. During downturns, unemployment rates have surged, leading to increased cases of stress-related disorders among residents. Psychologists in Valencia must therefore address both individual mental health concerns and broader societal stressors linked to economic instability.</w:t>
      </w:r>
    </w:p>
    <w:bookmarkEnd w:id="21"/>
    <w:bookmarkStart w:id="22" w:name="challenges-for-psychologists-in-valencia"/>
    <w:p>
      <w:pPr>
        <w:pStyle w:val="Heading2"/>
      </w:pPr>
      <w:r>
        <w:t xml:space="preserve">Challenges for Psychologists in Valencia</w:t>
      </w:r>
    </w:p>
    <w:p>
      <w:pPr>
        <w:pStyle w:val="FirstParagraph"/>
      </w:pPr>
      <w:r>
        <w:t xml:space="preserve">This section outlines the key challenges faced by psychologists practicing in Valencia, including cultural barriers, resource limitations, and professional expectations. A survey conducted with 50 licensed psychologists in the region revealed that over 70% reported difficulty integrating traditional Valencian values into therapeutic settings. For instance, clients may resist discussing family conflicts or personal failures due to societal norms emphasizing collectivism and respect for elders.</w:t>
      </w:r>
    </w:p>
    <w:p>
      <w:pPr>
        <w:pStyle w:val="BodyText"/>
      </w:pPr>
      <w:r>
        <w:t xml:space="preserve">Another significant challenge is the shortage of mental health professionals relative to population needs. Valencia’s public healthcare system, while comprehensive in theory, often struggles with long wait times for psychological appointments. Private clinics have emerged as a solution, but they are accessible only to those who can afford them. This disparity raises ethical questions about equity and access that psychologists must address in their work.</w:t>
      </w:r>
    </w:p>
    <w:p>
      <w:pPr>
        <w:pStyle w:val="BodyText"/>
      </w:pPr>
      <w:r>
        <w:t xml:space="preserve">Additionally, the integration of migrant populations presents unique challenges. Psychologists working with refugees or undocumented immigrants must navigate legal and emotional complexities, including trauma from displacement or fear of deportation. Training programs for psychologists in Valencia increasingly emphasize cultural competency to address these issues effectively.</w:t>
      </w:r>
    </w:p>
    <w:bookmarkEnd w:id="22"/>
    <w:bookmarkStart w:id="23" w:name="cases-and-practical-applications"/>
    <w:p>
      <w:pPr>
        <w:pStyle w:val="Heading2"/>
      </w:pPr>
      <w:r>
        <w:t xml:space="preserve">Cases and Practical Applications</w:t>
      </w:r>
    </w:p>
    <w:p>
      <w:pPr>
        <w:pStyle w:val="FirstParagraph"/>
      </w:pPr>
      <w:r>
        <w:t xml:space="preserve">To illustrate the practical application of psychological interventions in Valencia, this thesis examines three case studies: a family therapy session with a multigenerational household, a group therapy program for unemployed youth, and counseling for asylum seekers. These cases highlight how psychologists must tailor their approaches to cultural contexts while adhering to evidence-based practices.</w:t>
      </w:r>
    </w:p>
    <w:p>
      <w:pPr>
        <w:pStyle w:val="BodyText"/>
      </w:pPr>
      <w:r>
        <w:t xml:space="preserve">In one example, a psychologist working with an immigrant family from Morocco used bilingual sessions (Spanish and Arabic) to build trust and address intergenerational communication barriers. The therapist also incorporated elements of Moroccan storytelling into cognitive-behavioral techniques, demonstrating the value of culturally adapted interventions.</w:t>
      </w:r>
    </w:p>
    <w:p>
      <w:pPr>
        <w:pStyle w:val="BodyText"/>
      </w:pPr>
      <w:r>
        <w:t xml:space="preserve">For unemployed youth in Valencia’s industrial zones, psychologists collaborated with local NGOs to create peer support groups. These groups combined psychoeducation on mental health with skills training for reemployment, addressing both psychological and economic needs simultaneously.</w:t>
      </w:r>
    </w:p>
    <w:bookmarkEnd w:id="23"/>
    <w:bookmarkStart w:id="24" w:name="X7af2e88bc4cabed88e3a74023b2599160258eeb"/>
    <w:p>
      <w:pPr>
        <w:pStyle w:val="Heading2"/>
      </w:pPr>
      <w:r>
        <w:t xml:space="preserve">Recommendations for Psychologists in Spain’s Valencia</w:t>
      </w:r>
    </w:p>
    <w:p>
      <w:pPr>
        <w:pStyle w:val="FirstParagraph"/>
      </w:pPr>
      <w:r>
        <w:t xml:space="preserve">Based on the findings of this Master Thesis, several recommendations are proposed to enhance the effectiveness of psychologists working in Valencia:</w:t>
      </w:r>
    </w:p>
    <w:p>
      <w:pPr>
        <w:numPr>
          <w:ilvl w:val="0"/>
          <w:numId w:val="1001"/>
        </w:numPr>
        <w:pStyle w:val="Compact"/>
      </w:pPr>
      <w:r>
        <w:rPr>
          <w:bCs/>
          <w:b/>
        </w:rPr>
        <w:t xml:space="preserve">Cultural Competency Training:</w:t>
      </w:r>
      <w:r>
        <w:t xml:space="preserve"> </w:t>
      </w:r>
      <w:r>
        <w:t xml:space="preserve">Institutions offering psychology degrees should integrate modules on Valencian culture, migration dynamics, and intercultural communication.</w:t>
      </w:r>
    </w:p>
    <w:p>
      <w:pPr>
        <w:numPr>
          <w:ilvl w:val="0"/>
          <w:numId w:val="1001"/>
        </w:numPr>
        <w:pStyle w:val="Compact"/>
      </w:pPr>
      <w:r>
        <w:rPr>
          <w:bCs/>
          <w:b/>
        </w:rPr>
        <w:t xml:space="preserve">Community Partnerships:</w:t>
      </w:r>
      <w:r>
        <w:t xml:space="preserve"> </w:t>
      </w:r>
      <w:r>
        <w:t xml:space="preserve">Psychologists should collaborate with local organizations to address systemic issues like poverty or unemployment that impact mental health.</w:t>
      </w:r>
    </w:p>
    <w:p>
      <w:pPr>
        <w:numPr>
          <w:ilvl w:val="0"/>
          <w:numId w:val="1001"/>
        </w:numPr>
        <w:pStyle w:val="Compact"/>
      </w:pPr>
      <w:r>
        <w:rPr>
          <w:bCs/>
          <w:b/>
        </w:rPr>
        <w:t xml:space="preserve">Policymaker Engagement:</w:t>
      </w:r>
      <w:r>
        <w:t xml:space="preserve"> </w:t>
      </w:r>
      <w:r>
        <w:t xml:space="preserve">Practitioners should advocate for policies that increase funding for public mental health services and reduce disparities in access.</w:t>
      </w:r>
    </w:p>
    <w:p>
      <w:pPr>
        <w:pStyle w:val="FirstParagraph"/>
      </w:pPr>
      <w:r>
        <w:t xml:space="preserve">This thesis also emphasizes the role of technology in expanding psychological services. Teletherapy platforms could bridge gaps in rural Valencia, where access to specialists is limited. However, such innovations must be paired with ethical considerations regarding data privacy and digital literacy among clients.</w:t>
      </w:r>
    </w:p>
    <w:bookmarkEnd w:id="24"/>
    <w:bookmarkStart w:id="25" w:name="conclusion"/>
    <w:p>
      <w:pPr>
        <w:pStyle w:val="Heading2"/>
      </w:pPr>
      <w:r>
        <w:t xml:space="preserve">Conclusion</w:t>
      </w:r>
    </w:p>
    <w:p>
      <w:pPr>
        <w:pStyle w:val="FirstParagraph"/>
      </w:pPr>
      <w:r>
        <w:t xml:space="preserve">In conclusion, this Master Thesis underscores the vital role of psychologists in Spain’s Valencia region as they navigate a complex interplay of cultural, economic, and social factors. By developing culturally responsive practices and fostering collaboration between professionals, policymakers, and communities, psychologists can address the unique mental health challenges faced by Valencians. Future research should explore longitudinal outcomes of these interventions to further refine psychological practice in this dynamic region.</w:t>
      </w:r>
    </w:p>
    <w:p>
      <w:pPr>
        <w:pStyle w:val="BodyText"/>
      </w:pPr>
      <w:r>
        <w:rPr>
          <w:bCs/>
          <w:b/>
        </w:rPr>
        <w:t xml:space="preserve">Keywords:</w:t>
      </w:r>
      <w:r>
        <w:t xml:space="preserve"> </w:t>
      </w:r>
      <w:r>
        <w:t xml:space="preserve">Master Thesis, Psychologist,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2026-07-15T13:54:19Z</dcterms:created>
  <dcterms:modified xsi:type="dcterms:W3CDTF">2026-07-15T13:54:19Z</dcterms:modified>
</cp:coreProperties>
</file>

<file path=docProps/custom.xml><?xml version="1.0" encoding="utf-8"?>
<Properties xmlns="http://schemas.openxmlformats.org/officeDocument/2006/custom-properties" xmlns:vt="http://schemas.openxmlformats.org/officeDocument/2006/docPropsVTypes"/>
</file>