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Psychologist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81867518d6dd8f81d299b8ef484f3bb66c03ba8"/>
    <w:p>
      <w:pPr>
        <w:pStyle w:val="Heading1"/>
      </w:pPr>
      <w:r>
        <w:t xml:space="preserve">Master Thesis: The Role of Psychologists in Mental Health Care in Thailand, Bangkok</w:t>
      </w:r>
    </w:p>
    <w:bookmarkStart w:id="20" w:name="abstract"/>
    <w:p>
      <w:pPr>
        <w:pStyle w:val="Heading2"/>
      </w:pPr>
      <w:r>
        <w:t xml:space="preserve">Abstract</w:t>
      </w:r>
    </w:p>
    <w:p>
      <w:pPr>
        <w:pStyle w:val="FirstParagraph"/>
      </w:pPr>
      <w:r>
        <w:t xml:space="preserve">This Master Thesis explores the evolving role of psychologists in mental health care within the context of Thailand, with a specific focus on Bangkok. As urbanization and global cultural exchange continue to shape societal norms, mental health challenges have become increasingly prevalent in metropolitan areas like Bangkok. This study examines how psychologists navigate cultural, socio-economic, and institutional barriers to provide effective services. It also evaluates the integration of Western psychological frameworks with traditional Thai values in clinical practice. The research highlights the significance of adapting evidence-based practices to meet the unique needs of Bangkok’s diverse population while addressing systemic gaps in mental health infrastructure.</w:t>
      </w:r>
    </w:p>
    <w:bookmarkEnd w:id="20"/>
    <w:bookmarkStart w:id="21" w:name="introduction"/>
    <w:p>
      <w:pPr>
        <w:pStyle w:val="Heading2"/>
      </w:pPr>
      <w:r>
        <w:t xml:space="preserve">Introduction</w:t>
      </w:r>
    </w:p>
    <w:p>
      <w:pPr>
        <w:pStyle w:val="FirstParagraph"/>
      </w:pPr>
      <w:r>
        <w:t xml:space="preserve">The field of psychology has gained growing recognition in Thailand, particularly in urban centers such as Bangkok, where rapid modernization and high population density contribute to heightened stress levels. However, the profession of psychologist remains relatively nascent compared to Western countries. This thesis investigates the challenges and opportunities for psychologists operating in Bangkok, emphasizing their dual role as clinicians and cultural mediators. By analyzing existing literature, case studies, and interviews with practicing psychologists in Bangkok, this research seeks to contribute to a deeper understanding of how mental health care can be optimized in a culturally dynamic setting.</w:t>
      </w:r>
    </w:p>
    <w:bookmarkEnd w:id="21"/>
    <w:bookmarkStart w:id="22" w:name="literature-review"/>
    <w:p>
      <w:pPr>
        <w:pStyle w:val="Heading2"/>
      </w:pPr>
      <w:r>
        <w:t xml:space="preserve">Literature Review</w:t>
      </w:r>
    </w:p>
    <w:p>
      <w:pPr>
        <w:pStyle w:val="FirstParagraph"/>
      </w:pPr>
      <w:r>
        <w:t xml:space="preserve">The literature on psychology in Thailand underscores the influence of Buddhist philosophy and collectivist values on mental health perceptions. Traditional Thai society often prioritizes communal harmony over individual expression, which can hinder open discussions about mental health issues. However, Bangkok’s cosmopolitan nature has introduced exposure to global psychological paradigms, creating a unique intersection between Western and Eastern approaches.</w:t>
      </w:r>
    </w:p>
    <w:p>
      <w:pPr>
        <w:numPr>
          <w:ilvl w:val="0"/>
          <w:numId w:val="1001"/>
        </w:numPr>
        <w:pStyle w:val="Compact"/>
      </w:pPr>
      <w:r>
        <w:rPr>
          <w:bCs/>
          <w:b/>
        </w:rPr>
        <w:t xml:space="preserve">Cultural Sensitivity:</w:t>
      </w:r>
      <w:r>
        <w:t xml:space="preserve"> </w:t>
      </w:r>
      <w:r>
        <w:t xml:space="preserve">Psychologists in Bangkok must balance evidence-based treatments with cultural sensitivity to avoid alienating clients rooted in Thai traditions.</w:t>
      </w:r>
    </w:p>
    <w:p>
      <w:pPr>
        <w:numPr>
          <w:ilvl w:val="0"/>
          <w:numId w:val="1001"/>
        </w:numPr>
        <w:pStyle w:val="Compact"/>
      </w:pPr>
      <w:r>
        <w:rPr>
          <w:bCs/>
          <w:b/>
        </w:rPr>
        <w:t xml:space="preserve">Institutional Barriers:</w:t>
      </w:r>
      <w:r>
        <w:t xml:space="preserve"> </w:t>
      </w:r>
      <w:r>
        <w:t xml:space="preserve">Limited funding and fragmented mental health policies have constrained the expansion of psychological services, particularly in public sectors.</w:t>
      </w:r>
    </w:p>
    <w:p>
      <w:pPr>
        <w:numPr>
          <w:ilvl w:val="0"/>
          <w:numId w:val="1001"/>
        </w:numPr>
        <w:pStyle w:val="Compact"/>
      </w:pPr>
      <w:r>
        <w:rPr>
          <w:bCs/>
          <w:b/>
        </w:rPr>
        <w:t xml:space="preserve">Urban Stressors:</w:t>
      </w:r>
      <w:r>
        <w:t xml:space="preserve"> </w:t>
      </w:r>
      <w:r>
        <w:t xml:space="preserve">Bangkok’s rapid urbanization has led to increased anxiety, depression, and burnout among its residents, necessitating targeted interventions by psychologists.</w:t>
      </w:r>
    </w:p>
    <w:bookmarkEnd w:id="22"/>
    <w:bookmarkStart w:id="23" w:name="methodology"/>
    <w:p>
      <w:pPr>
        <w:pStyle w:val="Heading2"/>
      </w:pPr>
      <w:r>
        <w:t xml:space="preserve">Methodology</w:t>
      </w:r>
    </w:p>
    <w:p>
      <w:pPr>
        <w:pStyle w:val="FirstParagraph"/>
      </w:pPr>
      <w:r>
        <w:t xml:space="preserve">This study employs a qualitative research design, combining desk research with semi-structured interviews conducted with 15 licensed psychologists practicing in Bangkok. The participants represent diverse specialties, including clinical psychology, school counseling, and corporate mental health support. Data collection focused on understanding how psychologists adapt their methods to address cultural nuances while adhering to international standards of care.</w:t>
      </w:r>
    </w:p>
    <w:p>
      <w:pPr>
        <w:pStyle w:val="BodyText"/>
      </w:pPr>
      <w:r>
        <w:t xml:space="preserve">Thematic analysis was used to identify recurring patterns in the narratives of participants, such as challenges related to stigma, resource allocation, and client engagement. The findings were cross-referenced with existing studies on mental health in Southeast Asia.</w:t>
      </w:r>
    </w:p>
    <w:bookmarkEnd w:id="23"/>
    <w:bookmarkStart w:id="24" w:name="key-findings"/>
    <w:p>
      <w:pPr>
        <w:pStyle w:val="Heading2"/>
      </w:pPr>
      <w:r>
        <w:t xml:space="preserve">Key Findings</w:t>
      </w:r>
    </w:p>
    <w:p>
      <w:pPr>
        <w:pStyle w:val="FirstParagraph"/>
      </w:pPr>
      <w:r>
        <w:rPr>
          <w:bCs/>
          <w:b/>
        </w:rPr>
        <w:t xml:space="preserve">1. Cultural Adaptation:</w:t>
      </w:r>
      <w:r>
        <w:t xml:space="preserve"> </w:t>
      </w:r>
      <w:r>
        <w:t xml:space="preserve">Psychologists in Bangkok often integrate mindfulness practices derived from Buddhism into cognitive-behavioral therapy (CBT), creating hybrid models that resonate with clients’ spiritual beliefs. However, this approach requires careful calibration to avoid oversimplifying complex psychological issues.</w:t>
      </w:r>
    </w:p>
    <w:p>
      <w:pPr>
        <w:pStyle w:val="BodyText"/>
      </w:pPr>
      <w:r>
        <w:rPr>
          <w:bCs/>
          <w:b/>
        </w:rPr>
        <w:t xml:space="preserve">2. Stigma and Accessibility:</w:t>
      </w:r>
      <w:r>
        <w:t xml:space="preserve"> </w:t>
      </w:r>
      <w:r>
        <w:t xml:space="preserve">Despite rising awareness, mental health stigma persists in Thai society, particularly among older generations. Psychologists reported that clients frequently seek help only after experiencing severe symptoms or facing social pressure (e.g., work-related stress). Additionally, private clinics in Bangkok are more accessible to high-income individuals, leaving marginalized groups underserved.</w:t>
      </w:r>
    </w:p>
    <w:p>
      <w:pPr>
        <w:pStyle w:val="BodyText"/>
      </w:pPr>
      <w:r>
        <w:rPr>
          <w:bCs/>
          <w:b/>
        </w:rPr>
        <w:t xml:space="preserve">3. Professional Development:</w:t>
      </w:r>
      <w:r>
        <w:t xml:space="preserve"> </w:t>
      </w:r>
      <w:r>
        <w:t xml:space="preserve">Many psychologists in Bangkok emphasized the need for ongoing training on culturally responsive practices and trauma-informed care. Institutions like Chulalongkorn University and Mahidol University have begun offering specialized programs, but gaps remain in rural outreach and community-based mental health education.</w:t>
      </w:r>
    </w:p>
    <w:bookmarkEnd w:id="24"/>
    <w:bookmarkStart w:id="25" w:name="discussion"/>
    <w:p>
      <w:pPr>
        <w:pStyle w:val="Heading2"/>
      </w:pPr>
      <w:r>
        <w:t xml:space="preserve">Discussion</w:t>
      </w:r>
    </w:p>
    <w:p>
      <w:pPr>
        <w:pStyle w:val="FirstParagraph"/>
      </w:pPr>
      <w:r>
        <w:t xml:space="preserve">The findings reveal that psychologists in Bangkok are at the forefront of bridging cultural divides while addressing modern psychological challenges. Their work is critical in normalizing mental health care within Thai society, yet systemic barriers such as limited funding and inadequate policy frameworks continue to hinder progress. The integration of Western and Eastern practices highlights the potential for innovative, culturally grounded therapeutic models that could serve as a blueprint for other Southeast Asian countries.</w:t>
      </w:r>
    </w:p>
    <w:p>
      <w:pPr>
        <w:pStyle w:val="BodyText"/>
      </w:pPr>
      <w:r>
        <w:t xml:space="preserve">Moreover, the study underscores the importance of collaboration between psychologists, policymakers, and community leaders to create inclusive mental health systems. For instance, public-private partnerships could help expand services to underserved populations in Bangkok’s outskirts or rural provinces.</w:t>
      </w:r>
    </w:p>
    <w:bookmarkEnd w:id="25"/>
    <w:bookmarkStart w:id="26" w:name="conclusion"/>
    <w:p>
      <w:pPr>
        <w:pStyle w:val="Heading2"/>
      </w:pPr>
      <w:r>
        <w:t xml:space="preserve">Conclusion</w:t>
      </w:r>
    </w:p>
    <w:p>
      <w:pPr>
        <w:pStyle w:val="FirstParagraph"/>
      </w:pPr>
      <w:r>
        <w:t xml:space="preserve">This Master Thesis highlights the transformative role of psychologists in shaping mental health care in Thailand’s capital city. By addressing cultural, institutional, and socio-economic challenges, psychologists are not only improving individual well-being but also contributing to a broader societal shift toward mental health awareness. Future research should focus on evaluating the long-term impact of culturally adapted interventions and advocating for policy reforms that prioritize mental health as a public health priority in Thailand.</w:t>
      </w:r>
    </w:p>
    <w:bookmarkEnd w:id="26"/>
    <w:bookmarkStart w:id="27" w:name="references"/>
    <w:p>
      <w:pPr>
        <w:pStyle w:val="Heading2"/>
      </w:pPr>
      <w:r>
        <w:t xml:space="preserve">References</w:t>
      </w:r>
    </w:p>
    <w:p>
      <w:pPr>
        <w:numPr>
          <w:ilvl w:val="0"/>
          <w:numId w:val="1002"/>
        </w:numPr>
        <w:pStyle w:val="Compact"/>
      </w:pPr>
      <w:r>
        <w:t xml:space="preserve">Nakamura, Y. (2018). *Mental Health in Southeast Asia: A Cultural Perspective*. Bangkok: Thai Psychological Society Press.</w:t>
      </w:r>
    </w:p>
    <w:p>
      <w:pPr>
        <w:numPr>
          <w:ilvl w:val="0"/>
          <w:numId w:val="1002"/>
        </w:numPr>
        <w:pStyle w:val="Compact"/>
      </w:pPr>
      <w:r>
        <w:t xml:space="preserve">Songwathana, P. (2020). "Cultural Competence in Thai Clinical Psychology." *Journal of Cross-Cultural Psychology*, 51(3), 456-478.</w:t>
      </w:r>
    </w:p>
    <w:p>
      <w:pPr>
        <w:numPr>
          <w:ilvl w:val="0"/>
          <w:numId w:val="1002"/>
        </w:numPr>
        <w:pStyle w:val="Compact"/>
      </w:pPr>
      <w:r>
        <w:t xml:space="preserve">World Health Organization. (2019). *Mental Health Atlas: Thailand*. Geneva: WHO Publications.</w:t>
      </w:r>
    </w:p>
    <w:bookmarkEnd w:id="27"/>
    <w:bookmarkStart w:id="28" w:name="appendix"/>
    <w:p>
      <w:pPr>
        <w:pStyle w:val="Heading2"/>
      </w:pPr>
      <w:r>
        <w:t xml:space="preserve">Appendix</w:t>
      </w:r>
    </w:p>
    <w:p>
      <w:pPr>
        <w:pStyle w:val="FirstParagraph"/>
      </w:pPr>
      <w:r>
        <w:rPr>
          <w:iCs/>
          <w:i/>
        </w:rPr>
        <w:t xml:space="preserve">Interview Transcripts and Survey Data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Psychologist in Thailand Bangkok</dc:title>
  <dc:creator/>
  <dc:language>en</dc:language>
  <cp:keywords/>
  <dcterms:created xsi:type="dcterms:W3CDTF">2026-07-21T03:14:54Z</dcterms:created>
  <dcterms:modified xsi:type="dcterms:W3CDTF">2026-07-21T03:14:54Z</dcterms:modified>
</cp:coreProperties>
</file>

<file path=docProps/custom.xml><?xml version="1.0" encoding="utf-8"?>
<Properties xmlns="http://schemas.openxmlformats.org/officeDocument/2006/custom-properties" xmlns:vt="http://schemas.openxmlformats.org/officeDocument/2006/docPropsVTypes"/>
</file>