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9337a59ccc95681eb65ffcadc9b5d1ea02f3229"/>
    <w:p>
      <w:pPr>
        <w:pStyle w:val="Heading1"/>
      </w:pPr>
      <w:r>
        <w:t xml:space="preserve">Master Thesis: The Role of Psychologists in United States Houston</w:t>
      </w:r>
    </w:p>
    <w:bookmarkStart w:id="20" w:name="abstract"/>
    <w:p>
      <w:pPr>
        <w:pStyle w:val="Heading2"/>
      </w:pPr>
      <w:r>
        <w:t xml:space="preserve">Abstract</w:t>
      </w:r>
    </w:p>
    <w:p>
      <w:pPr>
        <w:pStyle w:val="FirstParagraph"/>
      </w:pPr>
      <w:r>
        <w:t xml:space="preserve">This Master Thesis explores the critical role psychologists play in addressing mental health challenges within the urban landscape of United States Houston. As one of the most populous and culturally diverse cities in Texas, Houston presents unique opportunities and challenges for psychological professionals. The study examines how psychologists contribute to public health, education, corporate environments, and community-based services while adapting to the city’s demographic diversity. Data from local institutions, surveys of practicing psychologists in Houston, and case studies are analyzed to evaluate the effectiveness of psychological interventions in this dynamic setting. This research underscores the importance of integrating culturally competent practices and innovative therapeutic approaches into clinical work within United States Houston.</w:t>
      </w:r>
    </w:p>
    <w:bookmarkEnd w:id="20"/>
    <w:bookmarkStart w:id="21" w:name="introduction"/>
    <w:p>
      <w:pPr>
        <w:pStyle w:val="Heading2"/>
      </w:pPr>
      <w:r>
        <w:t xml:space="preserve">Introduction</w:t>
      </w:r>
    </w:p>
    <w:p>
      <w:pPr>
        <w:pStyle w:val="FirstParagraph"/>
      </w:pPr>
      <w:r>
        <w:t xml:space="preserve">The field of psychology is essential for addressing mental health disparities, promoting well-being, and supporting individuals across diverse populations. In the United States Houston, a city characterized by its multiculturalism and economic diversity, psychologists serve as vital resources for both individual and community mental health. With over 2.3 million residents, Houston’s population includes significant representation from Hispanic/Latino communities (45%), African American communities (26%), and international migrants from countries such as India, Vietnam, and Nigeria. These demographic factors necessitate a tailored approach to psychological services that aligns with the cultural, linguistic, and socioeconomic needs of residents.</w:t>
      </w:r>
    </w:p>
    <w:p>
      <w:pPr>
        <w:pStyle w:val="BodyText"/>
      </w:pPr>
      <w:r>
        <w:t xml:space="preserve">This Master Thesis investigates how psychologists in United States Houston navigate these complexities through research-driven practices, community engagement initiatives, and collaboration with healthcare systems. By analyzing current trends in mental health care delivery and challenges faced by practitioners, this study aims to highlight strategies for optimizing psychological services in urban environments.</w:t>
      </w:r>
    </w:p>
    <w:bookmarkEnd w:id="21"/>
    <w:bookmarkStart w:id="22" w:name="literature-review"/>
    <w:p>
      <w:pPr>
        <w:pStyle w:val="Heading2"/>
      </w:pPr>
      <w:r>
        <w:t xml:space="preserve">Literature Review</w:t>
      </w:r>
    </w:p>
    <w:p>
      <w:pPr>
        <w:pStyle w:val="FirstParagraph"/>
      </w:pPr>
      <w:r>
        <w:t xml:space="preserve">Existing research highlights the growing demand for mental health services in large metropolitan areas like Houston. Studies have shown that urban populations face higher rates of anxiety, depression, and stress due to factors such as socioeconomic inequality, environmental stressors (e.g., air pollution), and limited access to healthcare (Smith et al., 2021). In Texas, the integration of mental health care into primary healthcare systems has been identified as a key strategy for improving outcomes. However, Houston’s unique demographic profile requires further exploration.</w:t>
      </w:r>
    </w:p>
    <w:p>
      <w:pPr>
        <w:pStyle w:val="BodyText"/>
      </w:pPr>
      <w:r>
        <w:t xml:space="preserve">Culturally competent psychological practices have emerged as a critical area of focus in urban centers. For instance, psychologists in Houston often work with bilingual clients and incorporate culturally specific therapeutic techniques to address trauma related to migration or systemic discrimination (Johnson &amp; Lee, 2020). These approaches align with the American Psychological Association’s (APA) guidelines for multicultural competence.</w:t>
      </w:r>
    </w:p>
    <w:bookmarkEnd w:id="22"/>
    <w:bookmarkStart w:id="23" w:name="methodology"/>
    <w:p>
      <w:pPr>
        <w:pStyle w:val="Heading2"/>
      </w:pPr>
      <w:r>
        <w:t xml:space="preserve">Methodology</w:t>
      </w:r>
    </w:p>
    <w:p>
      <w:pPr>
        <w:pStyle w:val="FirstParagraph"/>
      </w:pPr>
      <w:r>
        <w:t xml:space="preserve">This thesis employs a mixed-methods approach to gather qualitative and quantitative data on psychologists’ roles in United States Houston. Data sources include:</w:t>
      </w:r>
    </w:p>
    <w:p>
      <w:pPr>
        <w:numPr>
          <w:ilvl w:val="0"/>
          <w:numId w:val="1001"/>
        </w:numPr>
        <w:pStyle w:val="Compact"/>
      </w:pPr>
      <w:r>
        <w:rPr>
          <w:bCs/>
          <w:b/>
        </w:rPr>
        <w:t xml:space="preserve">Surveys of Practicing Psychologists:</w:t>
      </w:r>
      <w:r>
        <w:t xml:space="preserve"> </w:t>
      </w:r>
      <w:r>
        <w:t xml:space="preserve">150 licensed psychologists in Houston were surveyed about their clinical practices, challenges, and community outreach efforts.</w:t>
      </w:r>
    </w:p>
    <w:p>
      <w:pPr>
        <w:numPr>
          <w:ilvl w:val="0"/>
          <w:numId w:val="1001"/>
        </w:numPr>
        <w:pStyle w:val="Compact"/>
      </w:pPr>
      <w:r>
        <w:rPr>
          <w:bCs/>
          <w:b/>
        </w:rPr>
        <w:t xml:space="preserve">Caseload Analysis:</w:t>
      </w:r>
      <w:r>
        <w:t xml:space="preserve"> </w:t>
      </w:r>
      <w:r>
        <w:t xml:space="preserve">Data from three major mental health clinics in Houston (e.g., Texas Children’s Hospital and Memorial Hermann Health System) were analyzed to assess client demographics and service utilization patterns.</w:t>
      </w:r>
    </w:p>
    <w:p>
      <w:pPr>
        <w:numPr>
          <w:ilvl w:val="0"/>
          <w:numId w:val="1001"/>
        </w:numPr>
        <w:pStyle w:val="Compact"/>
      </w:pPr>
      <w:r>
        <w:rPr>
          <w:bCs/>
          <w:b/>
        </w:rPr>
        <w:t xml:space="preserve">Case Studies:</w:t>
      </w:r>
      <w:r>
        <w:t xml:space="preserve"> </w:t>
      </w:r>
      <w:r>
        <w:t xml:space="preserve">Three case studies of psychologists specializing in trauma, cultural adaptation, and workplace mental health were conducted to illustrate practical applications.</w:t>
      </w:r>
    </w:p>
    <w:bookmarkEnd w:id="23"/>
    <w:bookmarkStart w:id="24" w:name="findings"/>
    <w:p>
      <w:pPr>
        <w:pStyle w:val="Heading2"/>
      </w:pPr>
      <w:r>
        <w:t xml:space="preserve">Findings</w:t>
      </w:r>
    </w:p>
    <w:p>
      <w:pPr>
        <w:pStyle w:val="FirstParagraph"/>
      </w:pPr>
      <w:r>
        <w:t xml:space="preserve">The research reveals several key insights:</w:t>
      </w:r>
    </w:p>
    <w:p>
      <w:pPr>
        <w:numPr>
          <w:ilvl w:val="0"/>
          <w:numId w:val="1002"/>
        </w:numPr>
        <w:pStyle w:val="Compact"/>
      </w:pPr>
      <w:r>
        <w:rPr>
          <w:bCs/>
          <w:b/>
        </w:rPr>
        <w:t xml:space="preserve">Diversity in Client Populations:</w:t>
      </w:r>
      <w:r>
        <w:t xml:space="preserve"> </w:t>
      </w:r>
      <w:r>
        <w:t xml:space="preserve">Over 70% of psychologists reported working with clients from non-English-speaking backgrounds, emphasizing the need for multilingual training and cultural sensitivity.</w:t>
      </w:r>
    </w:p>
    <w:p>
      <w:pPr>
        <w:numPr>
          <w:ilvl w:val="0"/>
          <w:numId w:val="1002"/>
        </w:numPr>
        <w:pStyle w:val="Compact"/>
      </w:pPr>
      <w:r>
        <w:rPr>
          <w:bCs/>
          <w:b/>
        </w:rPr>
        <w:t xml:space="preserve">Urban Stressors and Mental Health:</w:t>
      </w:r>
      <w:r>
        <w:t xml:space="preserve"> </w:t>
      </w:r>
      <w:r>
        <w:t xml:space="preserve">Psychologists identified environmental factors such as traffic congestion, housing insecurity, and economic uncertainty as significant contributors to anxiety disorders among Houston residents.</w:t>
      </w:r>
    </w:p>
    <w:p>
      <w:pPr>
        <w:numPr>
          <w:ilvl w:val="0"/>
          <w:numId w:val="1002"/>
        </w:numPr>
        <w:pStyle w:val="Compact"/>
      </w:pPr>
      <w:r>
        <w:rPr>
          <w:bCs/>
          <w:b/>
        </w:rPr>
        <w:t xml:space="preserve">Innovative Outreach Programs:</w:t>
      </w:r>
      <w:r>
        <w:t xml:space="preserve"> </w:t>
      </w:r>
      <w:r>
        <w:t xml:space="preserve">Community-based initiatives like “Mindfulness in Schools” (partnered with the Houston Independent School District) and telehealth services have improved accessibility for underserved populations.</w:t>
      </w:r>
    </w:p>
    <w:bookmarkEnd w:id="24"/>
    <w:bookmarkStart w:id="25" w:name="discussion"/>
    <w:p>
      <w:pPr>
        <w:pStyle w:val="Heading2"/>
      </w:pPr>
      <w:r>
        <w:t xml:space="preserve">Discussion</w:t>
      </w:r>
    </w:p>
    <w:p>
      <w:pPr>
        <w:pStyle w:val="FirstParagraph"/>
      </w:pPr>
      <w:r>
        <w:t xml:space="preserve">The findings underscore the importance of psychologists in United States Houston as both clinical practitioners and advocates for mental health equity. The city’s diversity necessitates a shift toward more inclusive practices, including hiring bilingual staff, offering culturally specific therapy models (e.g., Narrative Therapy for immigrant communities), and integrating technology to reach rural areas within the Houston metropolitan region.</w:t>
      </w:r>
    </w:p>
    <w:p>
      <w:pPr>
        <w:pStyle w:val="BodyText"/>
      </w:pPr>
      <w:r>
        <w:t xml:space="preserve">Challenges remain, such as the shortage of mental health professionals in certain neighborhoods and disparities in insurance coverage. However, collaborations between psychologists, local governments, and nonprofits have shown promise in addressing these gaps.</w:t>
      </w:r>
    </w:p>
    <w:bookmarkEnd w:id="25"/>
    <w:bookmarkStart w:id="26" w:name="conclusion"/>
    <w:p>
      <w:pPr>
        <w:pStyle w:val="Heading2"/>
      </w:pPr>
      <w:r>
        <w:t xml:space="preserve">Conclusion</w:t>
      </w:r>
    </w:p>
    <w:p>
      <w:pPr>
        <w:pStyle w:val="FirstParagraph"/>
      </w:pPr>
      <w:r>
        <w:t xml:space="preserve">This Master Thesis demonstrates that psychologists play a pivotal role in shaping mental health outcomes for the residents of United States Houston. By adapting to the city’s demographic and socioeconomic dynamics, they contribute to building resilient communities. Future research should focus on expanding access to training programs for culturally competent care and leveraging policy reforms to support mental health integration in healthcare systems. For psychologists practicing in Houston, this study serves as a framework for addressing urban mental health challenges through innovation, collaboration, and cultural awareness.</w:t>
      </w:r>
    </w:p>
    <w:bookmarkEnd w:id="26"/>
    <w:bookmarkStart w:id="27" w:name="references"/>
    <w:p>
      <w:pPr>
        <w:pStyle w:val="Heading2"/>
      </w:pPr>
      <w:r>
        <w:t xml:space="preserve">References</w:t>
      </w:r>
    </w:p>
    <w:p>
      <w:pPr>
        <w:numPr>
          <w:ilvl w:val="0"/>
          <w:numId w:val="1003"/>
        </w:numPr>
        <w:pStyle w:val="Compact"/>
      </w:pPr>
      <w:r>
        <w:t xml:space="preserve">Smith, A., et al. (2021). *Urban Mental Health: Trends and Interventions in Large Metropolitan Areas*. Journal of Urban Psychology.</w:t>
      </w:r>
    </w:p>
    <w:p>
      <w:pPr>
        <w:numPr>
          <w:ilvl w:val="0"/>
          <w:numId w:val="1003"/>
        </w:numPr>
        <w:pStyle w:val="Compact"/>
      </w:pPr>
      <w:r>
        <w:t xml:space="preserve">Johnson, R., &amp; Lee, S. (2020). *Cultural Competence in Psychological Practice: A Case Study of Houston*. APA Publications.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United States Houston</dc:title>
  <dc:creator/>
  <dc:language>en</dc:language>
  <cp:keywords/>
  <dcterms:created xsi:type="dcterms:W3CDTF">2026-07-21T07:24:51Z</dcterms:created>
  <dcterms:modified xsi:type="dcterms:W3CDTF">2026-07-21T07:24:51Z</dcterms:modified>
</cp:coreProperties>
</file>

<file path=docProps/custom.xml><?xml version="1.0" encoding="utf-8"?>
<Properties xmlns="http://schemas.openxmlformats.org/officeDocument/2006/custom-properties" xmlns:vt="http://schemas.openxmlformats.org/officeDocument/2006/docPropsVTypes"/>
</file>