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30" w:name="X9c9dc5cc5513d31b08bea7daab1330ad154a50f"/>
    <w:p>
      <w:pPr>
        <w:pStyle w:val="Heading1"/>
      </w:pPr>
      <w:r>
        <w:t xml:space="preserve">Master Thesis: The Role and Challenges of Radiologists in Egypt, Alexandria</w:t>
      </w:r>
    </w:p>
    <w:bookmarkStart w:id="20" w:name="abstract"/>
    <w:p>
      <w:pPr>
        <w:pStyle w:val="Heading2"/>
      </w:pPr>
      <w:r>
        <w:t xml:space="preserve">Abstract</w:t>
      </w:r>
    </w:p>
    <w:p>
      <w:pPr>
        <w:pStyle w:val="FirstParagraph"/>
      </w:pPr>
      <w:r>
        <w:t xml:space="preserve">This Master Thesis explores the critical role of radiologists in the healthcare system of Egypt, with a specific focus on Alexandria. As a major medical hub in northern Egypt, Alexandria faces unique challenges and opportunities in diagnostic imaging. The study examines the training pathways for radiologists, their contributions to public health, and the impact of technological advancements on their practice. It also addresses systemic issues such as resource allocation and the need for policy reforms to enhance radiology services in Alexandria.</w:t>
      </w:r>
    </w:p>
    <w:bookmarkEnd w:id="20"/>
    <w:bookmarkStart w:id="21" w:name="introduction"/>
    <w:p>
      <w:pPr>
        <w:pStyle w:val="Heading2"/>
      </w:pPr>
      <w:r>
        <w:t xml:space="preserve">1. Introduction</w:t>
      </w:r>
    </w:p>
    <w:p>
      <w:pPr>
        <w:pStyle w:val="FirstParagraph"/>
      </w:pPr>
      <w:r>
        <w:t xml:space="preserve">Alexandria, a coastal city in Egypt with a rich medical history, is home to one of the country’s most advanced healthcare infrastructures. Radiologists play a pivotal role in diagnosing diseases, guiding treatments, and improving patient outcomes through imaging technologies like MRI, CT scans, and X-rays. This thesis investigates how radiologists navigate the dynamic landscape of Egyptian healthcare while addressing local challenges such as overcrowded hospitals, limited access to cutting-edge equipment, and the rising prevalence of non-communicable diseases (NCDs). The study is particularly relevant given Alexandria’s status as a center for medical education and research in Egypt.</w:t>
      </w:r>
    </w:p>
    <w:bookmarkEnd w:id="21"/>
    <w:bookmarkStart w:id="22" w:name="Xf82e4a67bb8a5c83e7772ba0b572da8d3437978"/>
    <w:p>
      <w:pPr>
        <w:pStyle w:val="Heading2"/>
      </w:pPr>
      <w:r>
        <w:t xml:space="preserve">2. The Radiologist's Role in Modern Healthcare</w:t>
      </w:r>
    </w:p>
    <w:p>
      <w:pPr>
        <w:pStyle w:val="FirstParagraph"/>
      </w:pPr>
      <w:r>
        <w:t xml:space="preserve">Radiologists are essential to contemporary medicine, acting as interpreters of diagnostic imaging. In Egypt, where the burden of disease is increasing due to urbanization and lifestyle changes, radiologists are instrumental in early detection of conditions such as cancer, cardiovascular diseases, and musculoskeletal disorders. In Alexandria, hospitals like Alexandria University Hospital and the Egyptian University Medical Center rely heavily on radiologists to manage high patient volumes efficiently.</w:t>
      </w:r>
    </w:p>
    <w:p>
      <w:pPr>
        <w:pStyle w:val="BodyText"/>
      </w:pPr>
      <w:r>
        <w:t xml:space="preserve">Moreover, radiologists contribute to interventional procedures (e.g., biopsies and angioplasty) and collaborate with other specialists to provide holistic care. Their expertise is also critical in emergency medicine, where rapid imaging can determine life-saving interventions.</w:t>
      </w:r>
    </w:p>
    <w:bookmarkEnd w:id="22"/>
    <w:bookmarkStart w:id="23" w:name="X133b48f7964881679375e622c3fd29697e48fb2"/>
    <w:p>
      <w:pPr>
        <w:pStyle w:val="Heading2"/>
      </w:pPr>
      <w:r>
        <w:t xml:space="preserve">3. Education and Training of Radiologists in Egypt</w:t>
      </w:r>
    </w:p>
    <w:p>
      <w:pPr>
        <w:pStyle w:val="FirstParagraph"/>
      </w:pPr>
      <w:r>
        <w:t xml:space="preserve">Becoming a radiologist in Egypt requires rigorous training. Graduates from medical schools such as Alexandria University’s Faculty of Medicine must complete a 5-year residency program, followed by specialized fellowships in areas like neuroradiology or pediatric imaging. However, the demand for radiologists in Alexandria often outpaces supply, leading to overburdened professionals and delayed diagnoses.</w:t>
      </w:r>
    </w:p>
    <w:p>
      <w:pPr>
        <w:pStyle w:val="BodyText"/>
      </w:pPr>
      <w:r>
        <w:t xml:space="preserve">The thesis highlights the need for expanding postgraduate training programs and partnerships with international institutions to address skill gaps. It also discusses how online platforms are being leveraged for continuing education, ensuring radiologists stay updated on technological advancements like artificial intelligence (AI) in imaging.</w:t>
      </w:r>
    </w:p>
    <w:bookmarkEnd w:id="23"/>
    <w:bookmarkStart w:id="24" w:name="X0da6eca8f6beaacc5a02ad6c7f1f65592ddf4b2"/>
    <w:p>
      <w:pPr>
        <w:pStyle w:val="Heading2"/>
      </w:pPr>
      <w:r>
        <w:t xml:space="preserve">4. Technological Advancements and Challenges</w:t>
      </w:r>
    </w:p>
    <w:p>
      <w:pPr>
        <w:pStyle w:val="FirstParagraph"/>
      </w:pPr>
      <w:r>
        <w:t xml:space="preserve">Alexandria has seen significant investment in medical technology, with hospitals adopting state-of-the-art imaging equipment. However, challenges persist: maintenance costs, limited access to software for AI-driven diagnostics, and a shortage of trained personnel to operate advanced machinery. Radiologists must balance the use of these tools with ethical considerations, such as data privacy and ensuring equitable access to technology across Egypt’s diverse regions.</w:t>
      </w:r>
    </w:p>
    <w:p>
      <w:pPr>
        <w:pStyle w:val="BodyText"/>
      </w:pPr>
      <w:r>
        <w:t xml:space="preserve">The study also evaluates how tele-radiology could alleviate workforce shortages by enabling remote interpretation of scans, particularly in underserved areas outside Alexandria.</w:t>
      </w:r>
    </w:p>
    <w:bookmarkEnd w:id="24"/>
    <w:bookmarkStart w:id="25" w:name="public-health-implications"/>
    <w:p>
      <w:pPr>
        <w:pStyle w:val="Heading2"/>
      </w:pPr>
      <w:r>
        <w:t xml:space="preserve">5. Public Health Implications</w:t>
      </w:r>
    </w:p>
    <w:p>
      <w:pPr>
        <w:pStyle w:val="FirstParagraph"/>
      </w:pPr>
      <w:r>
        <w:t xml:space="preserve">Radiologists in Alexandria play a vital role in public health initiatives, such as cancer screening programs and cardiovascular disease surveillance. The thesis examines case studies from Alexandria’s healthcare network to demonstrate how radiological data informs policy decisions at both local and national levels.</w:t>
      </w:r>
    </w:p>
    <w:p>
      <w:pPr>
        <w:pStyle w:val="BodyText"/>
      </w:pPr>
      <w:r>
        <w:t xml:space="preserve">For example, the early detection of breast cancer through mammography programs in Alexandria has reduced mortality rates. However, disparities in access to screening services persist, particularly among rural populations. The study calls for increased funding for mobile imaging units and community awareness campaigns.</w:t>
      </w:r>
    </w:p>
    <w:bookmarkEnd w:id="25"/>
    <w:bookmarkStart w:id="26" w:name="policy-recommendations"/>
    <w:p>
      <w:pPr>
        <w:pStyle w:val="Heading2"/>
      </w:pPr>
      <w:r>
        <w:t xml:space="preserve">6. Policy Recommendations</w:t>
      </w:r>
    </w:p>
    <w:p>
      <w:pPr>
        <w:pStyle w:val="FirstParagraph"/>
      </w:pPr>
      <w:r>
        <w:t xml:space="preserve">To enhance the role of radiologists in Alexandria and Egypt, the thesis proposes several policy interventions:</w:t>
      </w:r>
    </w:p>
    <w:p>
      <w:pPr>
        <w:numPr>
          <w:ilvl w:val="0"/>
          <w:numId w:val="1001"/>
        </w:numPr>
        <w:pStyle w:val="Compact"/>
      </w:pPr>
      <w:r>
        <w:t xml:space="preserve">Increase government investment in radiology infrastructure and equipment.</w:t>
      </w:r>
    </w:p>
    <w:p>
      <w:pPr>
        <w:numPr>
          <w:ilvl w:val="0"/>
          <w:numId w:val="1001"/>
        </w:numPr>
        <w:pStyle w:val="Compact"/>
      </w:pPr>
      <w:r>
        <w:t xml:space="preserve">Establish a national registry for radiologists to monitor workforce distribution.</w:t>
      </w:r>
    </w:p>
    <w:p>
      <w:pPr>
        <w:numPr>
          <w:ilvl w:val="0"/>
          <w:numId w:val="1001"/>
        </w:numPr>
        <w:pStyle w:val="Compact"/>
      </w:pPr>
      <w:r>
        <w:t xml:space="preserve">Promote interdisciplinary research between Alexandria’s medical institutions and technology firms.</w:t>
      </w:r>
    </w:p>
    <w:p>
      <w:pPr>
        <w:numPr>
          <w:ilvl w:val="0"/>
          <w:numId w:val="1001"/>
        </w:numPr>
        <w:pStyle w:val="Compact"/>
      </w:pPr>
      <w:r>
        <w:t xml:space="preserve">Develop standardized protocols for AI integration in diagnostic imaging.</w:t>
      </w:r>
    </w:p>
    <w:bookmarkEnd w:id="26"/>
    <w:bookmarkStart w:id="27" w:name="conclusion"/>
    <w:p>
      <w:pPr>
        <w:pStyle w:val="Heading2"/>
      </w:pPr>
      <w:r>
        <w:t xml:space="preserve">7. Conclusion</w:t>
      </w:r>
    </w:p>
    <w:p>
      <w:pPr>
        <w:pStyle w:val="FirstParagraph"/>
      </w:pPr>
      <w:r>
        <w:t xml:space="preserve">This Master Thesis underscores the indispensable role of radiologists in Egypt, particularly in Alexandria, where they serve as linchpins of modern healthcare. By addressing systemic challenges and embracing technological innovation, radiologists can enhance diagnostic accuracy and patient care while contributing to Egypt’s broader public health goals. The findings emphasize the need for strategic policies to support radiologists’ training, resource allocation, and integration of advanced tools in Alexandria’s evolving medical landscape.</w:t>
      </w:r>
    </w:p>
    <w:bookmarkEnd w:id="27"/>
    <w:bookmarkStart w:id="28" w:name="references"/>
    <w:p>
      <w:pPr>
        <w:pStyle w:val="Heading2"/>
      </w:pPr>
      <w:r>
        <w:t xml:space="preserve">References</w:t>
      </w:r>
    </w:p>
    <w:p>
      <w:pPr>
        <w:pStyle w:val="FirstParagraph"/>
      </w:pPr>
      <w:r>
        <w:rPr>
          <w:iCs/>
          <w:i/>
        </w:rPr>
        <w:t xml:space="preserve">Include citations from peer-reviewed journals, reports by the World Health Organization (WHO), and academic publications on radiology in Egypt. For example:</w:t>
      </w:r>
    </w:p>
    <w:p>
      <w:pPr>
        <w:numPr>
          <w:ilvl w:val="0"/>
          <w:numId w:val="1002"/>
        </w:numPr>
        <w:pStyle w:val="Compact"/>
      </w:pPr>
      <w:r>
        <w:t xml:space="preserve">Al-Khadra, A. (2019). “Challenges in Radiology Training in Egypt.” Journal of Medical Education.</w:t>
      </w:r>
    </w:p>
    <w:p>
      <w:pPr>
        <w:numPr>
          <w:ilvl w:val="0"/>
          <w:numId w:val="1002"/>
        </w:numPr>
        <w:pStyle w:val="Compact"/>
      </w:pPr>
      <w:r>
        <w:t xml:space="preserve">World Health Organization. (2020). “Healthcare Infrastructure in Alexandria.”</w:t>
      </w:r>
    </w:p>
    <w:bookmarkEnd w:id="28"/>
    <w:bookmarkStart w:id="29" w:name="appendices"/>
    <w:p>
      <w:pPr>
        <w:pStyle w:val="Heading2"/>
      </w:pPr>
      <w:r>
        <w:t xml:space="preserve">Appendices</w:t>
      </w:r>
    </w:p>
    <w:p>
      <w:pPr>
        <w:pStyle w:val="FirstParagraph"/>
      </w:pPr>
      <w:r>
        <w:rPr>
          <w:iCs/>
          <w:i/>
        </w:rPr>
        <w:t xml:space="preserve">Include supplementary data, such as surveys of radiologists in Alexandria or technical specifications of imaging equipment used in local hospitals.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Egypt Alexandria</dc:title>
  <dc:creator/>
  <dc:language>en</dc:language>
  <cp:keywords/>
  <dcterms:created xsi:type="dcterms:W3CDTF">2026-07-20T06:34:30Z</dcterms:created>
  <dcterms:modified xsi:type="dcterms:W3CDTF">2026-07-20T06:34:30Z</dcterms:modified>
</cp:coreProperties>
</file>

<file path=docProps/custom.xml><?xml version="1.0" encoding="utf-8"?>
<Properties xmlns="http://schemas.openxmlformats.org/officeDocument/2006/custom-properties" xmlns:vt="http://schemas.openxmlformats.org/officeDocument/2006/docPropsVTypes"/>
</file>