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France</w:t>
      </w:r>
      <w:r>
        <w:t xml:space="preserve"> </w:t>
      </w:r>
      <w:r>
        <w:t xml:space="preserve">Paris</w:t>
      </w:r>
    </w:p>
    <w:bookmarkStart w:id="26" w:name="Xc7212cf872877b6ba82067414f66c5c15a4de7d"/>
    <w:p>
      <w:pPr>
        <w:pStyle w:val="Heading1"/>
      </w:pPr>
      <w:r>
        <w:t xml:space="preserve">The Master Thesis: Becoming a Radiologist in France, Paris</w:t>
      </w:r>
    </w:p>
    <w:p>
      <w:pPr>
        <w:pStyle w:val="FirstParagraph"/>
      </w:pPr>
      <w:r>
        <w:t xml:space="preserve">This Master’s thesis explores the academic, clinical, and professional pathways to becoming a radiologist in</w:t>
      </w:r>
      <w:r>
        <w:t xml:space="preserve"> </w:t>
      </w:r>
      <w:r>
        <w:rPr>
          <w:bCs/>
          <w:b/>
        </w:rPr>
        <w:t xml:space="preserve">France Paris</w:t>
      </w:r>
      <w:r>
        <w:t xml:space="preserve">, a city renowned for its advanced healthcare infrastructure and prestigious medical institutions. The role of a radiologist is critical within modern healthcare systems, as it involves interpreting medical images to diagnose diseases and guide treatment decisions. In</w:t>
      </w:r>
      <w:r>
        <w:t xml:space="preserve"> </w:t>
      </w:r>
      <w:r>
        <w:rPr>
          <w:bCs/>
          <w:b/>
        </w:rPr>
        <w:t xml:space="preserve">France Paris</w:t>
      </w:r>
      <w:r>
        <w:t xml:space="preserve">, this profession demands rigorous academic training, clinical expertise, and adherence to the country’s specific certification processes.</w:t>
      </w:r>
    </w:p>
    <w:bookmarkStart w:id="20" w:name="X92f177b215ae71296a7cca91f4b7a3c5c69c052"/>
    <w:p>
      <w:pPr>
        <w:pStyle w:val="Heading2"/>
      </w:pPr>
      <w:r>
        <w:t xml:space="preserve">Introduction: Radiology in the French Healthcare System</w:t>
      </w:r>
    </w:p>
    <w:p>
      <w:pPr>
        <w:pStyle w:val="FirstParagraph"/>
      </w:pPr>
      <w:r>
        <w:rPr>
          <w:bCs/>
          <w:b/>
        </w:rPr>
        <w:t xml:space="preserve">Radiologists</w:t>
      </w:r>
      <w:r>
        <w:t xml:space="preserve"> </w:t>
      </w:r>
      <w:r>
        <w:t xml:space="preserve">play a pivotal role in France’s healthcare system, which is characterized by a centralized national health insurance model (Sécurité Sociale) and high standards of medical education. Paris, as the capital and largest city of France, hosts some of the most renowned hospitals, research institutions, and medical universities in Europe. Institutions such as the</w:t>
      </w:r>
      <w:r>
        <w:t xml:space="preserve"> </w:t>
      </w:r>
      <w:r>
        <w:rPr>
          <w:iCs/>
          <w:i/>
        </w:rPr>
        <w:t xml:space="preserve">Hôpitaux Universitaires de Paris</w:t>
      </w:r>
      <w:r>
        <w:t xml:space="preserve"> </w:t>
      </w:r>
      <w:r>
        <w:t xml:space="preserve">(HUP) and</w:t>
      </w:r>
      <w:r>
        <w:t xml:space="preserve"> </w:t>
      </w:r>
      <w:r>
        <w:rPr>
          <w:iCs/>
          <w:i/>
        </w:rPr>
        <w:t xml:space="preserve">Université de Paris</w:t>
      </w:r>
      <w:r>
        <w:t xml:space="preserve"> </w:t>
      </w:r>
      <w:r>
        <w:t xml:space="preserve">provide cutting-edge resources for radiology education and practice. This thesis aims to outline the academic and professional journey required to become a certified radiologist in this dynamic environment.</w:t>
      </w:r>
    </w:p>
    <w:bookmarkEnd w:id="20"/>
    <w:bookmarkStart w:id="21" w:name="X409e25d2da3736d42ce427f1a10506f213c70d4"/>
    <w:p>
      <w:pPr>
        <w:pStyle w:val="Heading2"/>
      </w:pPr>
      <w:r>
        <w:t xml:space="preserve">Educational Pathway: From Medical School to Radiology Specialization</w:t>
      </w:r>
    </w:p>
    <w:p>
      <w:pPr>
        <w:pStyle w:val="FirstParagraph"/>
      </w:pPr>
      <w:r>
        <w:t xml:space="preserve">Becoming a</w:t>
      </w:r>
      <w:r>
        <w:t xml:space="preserve"> </w:t>
      </w:r>
      <w:r>
        <w:rPr>
          <w:bCs/>
          <w:b/>
        </w:rPr>
        <w:t xml:space="preserve">radiologist</w:t>
      </w:r>
      <w:r>
        <w:t xml:space="preserve"> </w:t>
      </w:r>
      <w:r>
        <w:t xml:space="preserve">in</w:t>
      </w:r>
      <w:r>
        <w:t xml:space="preserve"> </w:t>
      </w:r>
      <w:r>
        <w:rPr>
          <w:bCs/>
          <w:b/>
        </w:rPr>
        <w:t xml:space="preserve">France Paris</w:t>
      </w:r>
      <w:r>
        <w:t xml:space="preserve"> </w:t>
      </w:r>
      <w:r>
        <w:t xml:space="preserve">requires completing a structured educational pathway. The journey begins with obtaining a Master’s degree in medicine (Master of Science) after six years of undergraduate medical training. In France, this is achieved through the</w:t>
      </w:r>
      <w:r>
        <w:t xml:space="preserve"> </w:t>
      </w:r>
      <w:r>
        <w:rPr>
          <w:iCs/>
          <w:i/>
        </w:rPr>
        <w:t xml:space="preserve">Diplôme de Médecine</w:t>
      </w:r>
      <w:r>
        <w:t xml:space="preserve">, which includes foundational coursework and clinical rotations. Following this, aspiring radiologists must pursue specialized training known as</w:t>
      </w:r>
      <w:r>
        <w:t xml:space="preserve"> </w:t>
      </w:r>
      <w:r>
        <w:rPr>
          <w:iCs/>
          <w:i/>
        </w:rPr>
        <w:t xml:space="preserve">internat en médecine</w:t>
      </w:r>
      <w:r>
        <w:t xml:space="preserve"> </w:t>
      </w:r>
      <w:r>
        <w:t xml:space="preserve">(residency), which spans five years.</w:t>
      </w:r>
    </w:p>
    <w:p>
      <w:pPr>
        <w:pStyle w:val="BodyText"/>
      </w:pPr>
      <w:r>
        <w:t xml:space="preserve">In</w:t>
      </w:r>
      <w:r>
        <w:t xml:space="preserve"> </w:t>
      </w:r>
      <w:r>
        <w:rPr>
          <w:bCs/>
          <w:b/>
        </w:rPr>
        <w:t xml:space="preserve">Paris</w:t>
      </w:r>
      <w:r>
        <w:t xml:space="preserve">, the residency program for radiology is highly competitive and involves rigorous theoretical and practical assessments. Trainees rotate through various hospital departments, including radiology, oncology, and emergency medicine. The curriculum emphasizes mastering imaging modalities such as X-ray, computed tomography (CT), magnetic resonance imaging (MRI), and ultrasound.</w:t>
      </w:r>
    </w:p>
    <w:bookmarkEnd w:id="21"/>
    <w:bookmarkStart w:id="22" w:name="X595af30cf643116f323460a61ba1a5efc9854ca"/>
    <w:p>
      <w:pPr>
        <w:pStyle w:val="Heading2"/>
      </w:pPr>
      <w:r>
        <w:t xml:space="preserve">Certification Requirements for Radiologists in France</w:t>
      </w:r>
    </w:p>
    <w:p>
      <w:pPr>
        <w:pStyle w:val="FirstParagraph"/>
      </w:pPr>
      <w:r>
        <w:t xml:space="preserve">To practice as a</w:t>
      </w:r>
      <w:r>
        <w:t xml:space="preserve"> </w:t>
      </w:r>
      <w:r>
        <w:rPr>
          <w:bCs/>
          <w:b/>
        </w:rPr>
        <w:t xml:space="preserve">radiologist</w:t>
      </w:r>
      <w:r>
        <w:t xml:space="preserve"> </w:t>
      </w:r>
      <w:r>
        <w:t xml:space="preserve">in</w:t>
      </w:r>
      <w:r>
        <w:t xml:space="preserve"> </w:t>
      </w:r>
      <w:r>
        <w:rPr>
          <w:bCs/>
          <w:b/>
        </w:rPr>
        <w:t xml:space="preserve">France Paris</w:t>
      </w:r>
      <w:r>
        <w:t xml:space="preserve">, candidates must pass the</w:t>
      </w:r>
      <w:r>
        <w:t xml:space="preserve"> </w:t>
      </w:r>
      <w:r>
        <w:rPr>
          <w:iCs/>
          <w:i/>
        </w:rPr>
        <w:t xml:space="preserve">Diplôme d’État de Médecin Spécialiste (DEMS)</w:t>
      </w:r>
      <w:r>
        <w:t xml:space="preserve">, an exam administered by the French Ministry of Health. This certification ensures that radiologists meet national standards for knowledge and skills. The DEMS in radiology includes written exams on medical imaging techniques, diagnostic algorithms, and case studies, as well as a clinical evaluation.</w:t>
      </w:r>
    </w:p>
    <w:p>
      <w:pPr>
        <w:pStyle w:val="BodyText"/>
      </w:pPr>
      <w:r>
        <w:t xml:space="preserve">In Paris, candidates often complete their final clinical training at institutions like the</w:t>
      </w:r>
      <w:r>
        <w:t xml:space="preserve"> </w:t>
      </w:r>
      <w:r>
        <w:rPr>
          <w:iCs/>
          <w:i/>
        </w:rPr>
        <w:t xml:space="preserve">Hôpital Saint-Louis</w:t>
      </w:r>
      <w:r>
        <w:t xml:space="preserve"> </w:t>
      </w:r>
      <w:r>
        <w:t xml:space="preserve">or</w:t>
      </w:r>
      <w:r>
        <w:t xml:space="preserve"> </w:t>
      </w:r>
      <w:r>
        <w:rPr>
          <w:iCs/>
          <w:i/>
        </w:rPr>
        <w:t xml:space="preserve">Centre Hospitalier Universitaire (CHU) de Bicêtre</w:t>
      </w:r>
      <w:r>
        <w:t xml:space="preserve">, which are renowned for their radiology departments. These hospitals offer state-of-the-art equipment and interdisciplinary collaboration opportunities, essential for mastering modern diagnostic practices.</w:t>
      </w:r>
    </w:p>
    <w:bookmarkEnd w:id="22"/>
    <w:bookmarkStart w:id="23" w:name="Xcb75e790804e551851aefc9dbe76a7df03169c1"/>
    <w:p>
      <w:pPr>
        <w:pStyle w:val="Heading2"/>
      </w:pPr>
      <w:r>
        <w:t xml:space="preserve">Clinical Training in Paris: A Hub of Innovation</w:t>
      </w:r>
    </w:p>
    <w:p>
      <w:pPr>
        <w:pStyle w:val="FirstParagraph"/>
      </w:pPr>
      <w:r>
        <w:rPr>
          <w:bCs/>
          <w:b/>
        </w:rPr>
        <w:t xml:space="preserve">Paris</w:t>
      </w:r>
      <w:r>
        <w:t xml:space="preserve"> </w:t>
      </w:r>
      <w:r>
        <w:t xml:space="preserve">is a global leader in medical innovation, particularly in radiology. The city’s hospitals are equipped with advanced imaging technologies such as AI-assisted diagnostics and 3D imaging systems. Trainees benefit from exposure to high-volume cases, including complex oncological and neurological diagnoses.</w:t>
      </w:r>
    </w:p>
    <w:p>
      <w:pPr>
        <w:pStyle w:val="BodyText"/>
      </w:pPr>
      <w:r>
        <w:t xml:space="preserve">The</w:t>
      </w:r>
      <w:r>
        <w:t xml:space="preserve"> </w:t>
      </w:r>
      <w:r>
        <w:rPr>
          <w:iCs/>
          <w:i/>
        </w:rPr>
        <w:t xml:space="preserve">Institut du Cerveau et de la Moelle épinière (ICM)</w:t>
      </w:r>
      <w:r>
        <w:t xml:space="preserve"> </w:t>
      </w:r>
      <w:r>
        <w:t xml:space="preserve">in Paris exemplifies this innovation, offering specialized training in neuro-radiology. Additionally, partnerships between French universities and international research organizations provide opportunities for radiologists to engage in global health initiatives.</w:t>
      </w:r>
    </w:p>
    <w:bookmarkEnd w:id="23"/>
    <w:bookmarkStart w:id="24" w:name="X9e048ab2da5be5fd71a83f63ecf03865b439d44"/>
    <w:p>
      <w:pPr>
        <w:pStyle w:val="Heading2"/>
      </w:pPr>
      <w:r>
        <w:t xml:space="preserve">Challenges and Opportunities for Radiologists in France</w:t>
      </w:r>
    </w:p>
    <w:p>
      <w:pPr>
        <w:pStyle w:val="FirstParagraph"/>
      </w:pPr>
      <w:r>
        <w:t xml:space="preserve">Becoming a</w:t>
      </w:r>
      <w:r>
        <w:t xml:space="preserve"> </w:t>
      </w:r>
      <w:r>
        <w:rPr>
          <w:bCs/>
          <w:b/>
        </w:rPr>
        <w:t xml:space="preserve">radiologist</w:t>
      </w:r>
      <w:r>
        <w:t xml:space="preserve"> </w:t>
      </w:r>
      <w:r>
        <w:t xml:space="preserve">in</w:t>
      </w:r>
      <w:r>
        <w:t xml:space="preserve"> </w:t>
      </w:r>
      <w:r>
        <w:rPr>
          <w:bCs/>
          <w:b/>
        </w:rPr>
        <w:t xml:space="preserve">France Paris</w:t>
      </w:r>
      <w:r>
        <w:t xml:space="preserve"> </w:t>
      </w:r>
      <w:r>
        <w:t xml:space="preserve">presents unique challenges, including the intense competition for residency positions and the demanding work hours associated with hospital practice. However, it also offers unparalleled opportunities to contribute to medical advancements through research and interdisciplinary collaboration.</w:t>
      </w:r>
    </w:p>
    <w:p>
      <w:pPr>
        <w:pStyle w:val="BodyText"/>
      </w:pPr>
      <w:r>
        <w:t xml:space="preserve">The integration of artificial intelligence (AI) in radiology is one such opportunity. Paris-based institutions are at the forefront of developing AI tools for early disease detection, which radiologists must adapt to while maintaining clinical accuracy. Furthermore, the growing demand for tele-radiology services has expanded career prospects beyond traditional hospital settings.</w:t>
      </w:r>
    </w:p>
    <w:bookmarkEnd w:id="24"/>
    <w:bookmarkStart w:id="25" w:name="X99a7b70371039fd0585fc90468b0fc97198fe44"/>
    <w:p>
      <w:pPr>
        <w:pStyle w:val="Heading2"/>
      </w:pPr>
      <w:r>
        <w:t xml:space="preserve">Conclusion: The Future of Radiology in France Paris</w:t>
      </w:r>
    </w:p>
    <w:p>
      <w:pPr>
        <w:pStyle w:val="FirstParagraph"/>
      </w:pPr>
      <w:r>
        <w:t xml:space="preserve">This Master’s thesis underscores the significance of</w:t>
      </w:r>
      <w:r>
        <w:t xml:space="preserve"> </w:t>
      </w:r>
      <w:r>
        <w:rPr>
          <w:bCs/>
          <w:b/>
        </w:rPr>
        <w:t xml:space="preserve">Radiologists</w:t>
      </w:r>
      <w:r>
        <w:t xml:space="preserve"> </w:t>
      </w:r>
      <w:r>
        <w:t xml:space="preserve">in</w:t>
      </w:r>
      <w:r>
        <w:t xml:space="preserve"> </w:t>
      </w:r>
      <w:r>
        <w:rPr>
          <w:bCs/>
          <w:b/>
        </w:rPr>
        <w:t xml:space="preserve">France Paris</w:t>
      </w:r>
      <w:r>
        <w:t xml:space="preserve">, where they play a crucial role in advancing healthcare through innovation and precision. The journey to becoming a radiologist requires dedication to both academic excellence and clinical practice, supported by the rich resources available in Paris. As technology continues to evolve, radiologists must remain adaptable and committed to lifelong learning.</w:t>
      </w:r>
    </w:p>
    <w:p>
      <w:pPr>
        <w:pStyle w:val="BodyText"/>
      </w:pPr>
      <w:r>
        <w:t xml:space="preserve">In conclusion,</w:t>
      </w:r>
      <w:r>
        <w:t xml:space="preserve"> </w:t>
      </w:r>
      <w:r>
        <w:rPr>
          <w:bCs/>
          <w:b/>
        </w:rPr>
        <w:t xml:space="preserve">France Paris</w:t>
      </w:r>
      <w:r>
        <w:t xml:space="preserve"> </w:t>
      </w:r>
      <w:r>
        <w:t xml:space="preserve">offers an ideal environment for aspiring radiologists seeking to combine rigorous training with cutting-edge medical advancements. This thesis serves as a comprehensive guide for those embarking on this challenging yet rewarding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France Paris</dc:title>
  <dc:creator/>
  <dc:language>en</dc:language>
  <cp:keywords/>
  <dcterms:created xsi:type="dcterms:W3CDTF">2026-07-17T03:29:50Z</dcterms:created>
  <dcterms:modified xsi:type="dcterms:W3CDTF">2026-07-17T03:29:50Z</dcterms:modified>
</cp:coreProperties>
</file>

<file path=docProps/custom.xml><?xml version="1.0" encoding="utf-8"?>
<Properties xmlns="http://schemas.openxmlformats.org/officeDocument/2006/custom-properties" xmlns:vt="http://schemas.openxmlformats.org/officeDocument/2006/docPropsVTypes"/>
</file>