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Path</w:t>
      </w:r>
      <w:r>
        <w:t xml:space="preserve"> </w:t>
      </w:r>
      <w:r>
        <w:t xml:space="preserve">to</w:t>
      </w:r>
      <w:r>
        <w:t xml:space="preserve"> </w:t>
      </w:r>
      <w:r>
        <w:t xml:space="preserve">Becoming</w:t>
      </w:r>
      <w:r>
        <w:t xml:space="preserve"> </w:t>
      </w:r>
      <w:r>
        <w:t xml:space="preserve">a</w:t>
      </w:r>
      <w:r>
        <w:t xml:space="preserve"> </w:t>
      </w:r>
      <w:r>
        <w:t xml:space="preserve">Radiologist</w:t>
      </w:r>
      <w:r>
        <w:t xml:space="preserve"> </w:t>
      </w:r>
      <w:r>
        <w:t xml:space="preserve">in</w:t>
      </w:r>
      <w:r>
        <w:t xml:space="preserve"> </w:t>
      </w:r>
      <w:r>
        <w:t xml:space="preserve">Italy</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Naples</w:t>
      </w:r>
    </w:p>
    <w:p>
      <w:pPr>
        <w:pStyle w:val="FirstParagraph"/>
      </w:pPr>
      <w:r>
        <w:t xml:space="preserve">```html</w:t>
      </w:r>
    </w:p>
    <w:bookmarkStart w:id="29" w:name="X5518160a5e43629211b2efdf9fe7325834009f8"/>
    <w:p>
      <w:pPr>
        <w:pStyle w:val="Heading1"/>
      </w:pPr>
      <w:r>
        <w:t xml:space="preserve">Master Thesis: The Path to Becoming a Radiologist in Italy – A Focus on Naples</w:t>
      </w:r>
    </w:p>
    <w:bookmarkStart w:id="20" w:name="introduction"/>
    <w:p>
      <w:pPr>
        <w:pStyle w:val="Heading2"/>
      </w:pPr>
      <w:r>
        <w:t xml:space="preserve">Introduction</w:t>
      </w:r>
    </w:p>
    <w:p>
      <w:pPr>
        <w:pStyle w:val="FirstParagraph"/>
      </w:pPr>
      <w:r>
        <w:t xml:space="preserve">The role of a</w:t>
      </w:r>
      <w:r>
        <w:t xml:space="preserve"> </w:t>
      </w:r>
      <w:r>
        <w:rPr>
          <w:bCs/>
          <w:b/>
        </w:rPr>
        <w:t xml:space="preserve">Radiologist</w:t>
      </w:r>
      <w:r>
        <w:t xml:space="preserve"> </w:t>
      </w:r>
      <w:r>
        <w:t xml:space="preserve">is pivotal in modern healthcare, combining advanced imaging technologies with clinical expertise to diagnose and treat diseases. This thesis explores the unique educational and professional journey required to become a Radiologist in</w:t>
      </w:r>
      <w:r>
        <w:t xml:space="preserve"> </w:t>
      </w:r>
      <w:r>
        <w:rPr>
          <w:bCs/>
          <w:b/>
        </w:rPr>
        <w:t xml:space="preserve">Italy Naples</w:t>
      </w:r>
      <w:r>
        <w:t xml:space="preserve">, emphasizing the region's significance within Italy’s healthcare landscape. As one of Southern Europe’s most populous cities, Naples presents both challenges and opportunities for medical professionals, particularly in radiology, where technological innovation meets regional healthcare needs.</w:t>
      </w:r>
    </w:p>
    <w:bookmarkEnd w:id="20"/>
    <w:bookmarkStart w:id="21" w:name="contextual-background"/>
    <w:p>
      <w:pPr>
        <w:pStyle w:val="Heading2"/>
      </w:pPr>
      <w:r>
        <w:t xml:space="preserve">Contextual Background</w:t>
      </w:r>
    </w:p>
    <w:p>
      <w:pPr>
        <w:pStyle w:val="FirstParagraph"/>
      </w:pPr>
      <w:r>
        <w:rPr>
          <w:bCs/>
          <w:b/>
        </w:rPr>
        <w:t xml:space="preserve">Italy Naples</w:t>
      </w:r>
      <w:r>
        <w:t xml:space="preserve"> </w:t>
      </w:r>
      <w:r>
        <w:t xml:space="preserve">is a hub of cultural and academic excellence, home to prestigious institutions like the University of Naples Federico II. The region’s healthcare system, managed by the Campania Region’s Health Service (ASL), faces unique demands due to its high population density and historical disparities in healthcare access. Radiology plays a critical role in addressing these challenges, from diagnosing complex cases in public hospitals to integrating cutting-edge technologies like AI-assisted imaging.</w:t>
      </w:r>
    </w:p>
    <w:bookmarkEnd w:id="21"/>
    <w:bookmarkStart w:id="22" w:name="X8dbf8e34626a510fba963aa4b4282f523eb305d"/>
    <w:p>
      <w:pPr>
        <w:pStyle w:val="Heading2"/>
      </w:pPr>
      <w:r>
        <w:t xml:space="preserve">Education Pathway for a Radiologist in Italy</w:t>
      </w:r>
    </w:p>
    <w:p>
      <w:pPr>
        <w:pStyle w:val="FirstParagraph"/>
      </w:pPr>
      <w:r>
        <w:t xml:space="preserve">Becoming a</w:t>
      </w:r>
      <w:r>
        <w:t xml:space="preserve"> </w:t>
      </w:r>
      <w:r>
        <w:rPr>
          <w:bCs/>
          <w:b/>
        </w:rPr>
        <w:t xml:space="preserve">Radiologist</w:t>
      </w:r>
      <w:r>
        <w:t xml:space="preserve"> </w:t>
      </w:r>
      <w:r>
        <w:t xml:space="preserve">in Italy requires completing a rigorous educational and professional trajectory. The journey begins with obtaining the "Laurea Magistrale in Medicina e Chirurgia" (Master’s Degree in Medicine and Surgery), which spans six years of study, including clinical rotations. After graduation, candidates must pass the State Exam for doctors, granting them the right to practice medicine.</w:t>
      </w:r>
    </w:p>
    <w:p>
      <w:pPr>
        <w:pStyle w:val="BodyText"/>
      </w:pPr>
      <w:r>
        <w:t xml:space="preserve">In</w:t>
      </w:r>
      <w:r>
        <w:t xml:space="preserve"> </w:t>
      </w:r>
      <w:r>
        <w:rPr>
          <w:bCs/>
          <w:b/>
        </w:rPr>
        <w:t xml:space="preserve">Italy Naples</w:t>
      </w:r>
      <w:r>
        <w:t xml:space="preserve">, aspiring radiologists often train at affiliated hospitals such as Azienda Ospedaliera Universitaria Federico II or Azienda Ospedaliera del Mare. These institutions offer specialized residency programs in radiology, lasting five years and requiring the completion of 120 CFUs (Credit Units) in diagnostic imaging, interventional procedures, and clinical radiology. The final step involves passing the Specialization Exam for Radiologists (Esame di Stato per l’abilitazione all’esercizio della professione di Radiologo), a national exam administered by the Italian Ministry of Health.</w:t>
      </w:r>
    </w:p>
    <w:bookmarkEnd w:id="22"/>
    <w:bookmarkStart w:id="23" w:name="professional-opportunities-in-naples"/>
    <w:p>
      <w:pPr>
        <w:pStyle w:val="Heading2"/>
      </w:pPr>
      <w:r>
        <w:t xml:space="preserve">Professional Opportunities in Naples</w:t>
      </w:r>
    </w:p>
    <w:p>
      <w:pPr>
        <w:pStyle w:val="FirstParagraph"/>
      </w:pPr>
      <w:r>
        <w:t xml:space="preserve">The demand for radiologists in</w:t>
      </w:r>
      <w:r>
        <w:t xml:space="preserve"> </w:t>
      </w:r>
      <w:r>
        <w:rPr>
          <w:bCs/>
          <w:b/>
        </w:rPr>
        <w:t xml:space="preserve">Italy Naples</w:t>
      </w:r>
      <w:r>
        <w:t xml:space="preserve"> </w:t>
      </w:r>
      <w:r>
        <w:t xml:space="preserve">is influenced by factors such as aging populations, rising incidence of chronic diseases, and the expansion of diagnostic imaging centers. Public hospitals like IRCCS Candiolo and private facilities such as San Raffaele Napoli require skilled professionals to manage high patient volumes. Additionally, Naples’ growing role in medical tourism has increased the need for radiologists proficient in multilingual communication and international healthcare standards.</w:t>
      </w:r>
    </w:p>
    <w:p>
      <w:pPr>
        <w:pStyle w:val="BodyText"/>
      </w:pPr>
      <w:r>
        <w:t xml:space="preserve">Specialization areas, such as interventional radiology or pediatric imaging, are particularly sought after. Radiologists in Naples also collaborate with multidisciplinary teams to integrate imaging data into personalized treatment plans, reflecting Italy’s emphasis on holistic patient care.</w:t>
      </w:r>
    </w:p>
    <w:bookmarkEnd w:id="23"/>
    <w:bookmarkStart w:id="24" w:name="challenges-and-innovations"/>
    <w:p>
      <w:pPr>
        <w:pStyle w:val="Heading2"/>
      </w:pPr>
      <w:r>
        <w:t xml:space="preserve">Challenges and Innovations</w:t>
      </w:r>
    </w:p>
    <w:p>
      <w:pPr>
        <w:pStyle w:val="FirstParagraph"/>
      </w:pPr>
      <w:r>
        <w:t xml:space="preserve">Despite its strengths, the radiology landscape in</w:t>
      </w:r>
      <w:r>
        <w:t xml:space="preserve"> </w:t>
      </w:r>
      <w:r>
        <w:rPr>
          <w:bCs/>
          <w:b/>
        </w:rPr>
        <w:t xml:space="preserve">Italy Naples</w:t>
      </w:r>
      <w:r>
        <w:t xml:space="preserve"> </w:t>
      </w:r>
      <w:r>
        <w:t xml:space="preserve">faces challenges. These include staffing shortages in public hospitals, the need for continuous training to keep pace with technological advancements (e.g., AI-driven diagnostics), and regional disparities in access to imaging equipment. However, initiatives like the Campania Region’s "Digital Health Plan" aim to address these gaps by investing in tele-radiology networks and remote diagnostic hubs.</w:t>
      </w:r>
    </w:p>
    <w:p>
      <w:pPr>
        <w:pStyle w:val="BodyText"/>
      </w:pPr>
      <w:r>
        <w:t xml:space="preserve">Innovations such as 3D imaging, robotic-assisted procedures, and machine learning algorithms are being adopted in Naples’ leading hospitals. For example, the University of Naples Federico II has pioneered research into AI applications for early cancer detection, positioning the region as a leader in radiological innovation.</w:t>
      </w:r>
    </w:p>
    <w:bookmarkEnd w:id="24"/>
    <w:bookmarkStart w:id="25" w:name="case-studies"/>
    <w:p>
      <w:pPr>
        <w:pStyle w:val="Heading2"/>
      </w:pPr>
      <w:r>
        <w:t xml:space="preserve">Case Studies</w:t>
      </w:r>
    </w:p>
    <w:p>
      <w:pPr>
        <w:pStyle w:val="FirstParagraph"/>
      </w:pPr>
      <w:r>
        <w:rPr>
          <w:bCs/>
          <w:b/>
        </w:rPr>
        <w:t xml:space="preserve">Case Study 1:</w:t>
      </w:r>
      <w:r>
        <w:t xml:space="preserve"> </w:t>
      </w:r>
      <w:r>
        <w:t xml:space="preserve">A public hospital in Naples implemented an AI-assisted radiology system to reduce diagnostic delays. The project improved turnaround times by 30% and enhanced accuracy in detecting lung nodules, demonstrating the transformative potential of technology.</w:t>
      </w:r>
    </w:p>
    <w:p>
      <w:pPr>
        <w:pStyle w:val="BodyText"/>
      </w:pPr>
      <w:r>
        <w:rPr>
          <w:bCs/>
          <w:b/>
        </w:rPr>
        <w:t xml:space="preserve">Case Study 2:</w:t>
      </w:r>
      <w:r>
        <w:t xml:space="preserve"> </w:t>
      </w:r>
      <w:r>
        <w:t xml:space="preserve">A private radiology clinic in Posillipo introduced mobile MRI units to serve underserved rural areas of Campania. This initiative highlights the role of</w:t>
      </w:r>
      <w:r>
        <w:t xml:space="preserve"> </w:t>
      </w:r>
      <w:r>
        <w:rPr>
          <w:bCs/>
          <w:b/>
        </w:rPr>
        <w:t xml:space="preserve">Radiologists</w:t>
      </w:r>
      <w:r>
        <w:t xml:space="preserve"> </w:t>
      </w:r>
      <w:r>
        <w:t xml:space="preserve">in bridging healthcare access gaps within</w:t>
      </w:r>
      <w:r>
        <w:t xml:space="preserve"> </w:t>
      </w:r>
      <w:r>
        <w:rPr>
          <w:bCs/>
          <w:b/>
        </w:rPr>
        <w:t xml:space="preserve">Italy Naples</w:t>
      </w:r>
      <w:r>
        <w:t xml:space="preserve">.</w:t>
      </w:r>
    </w:p>
    <w:bookmarkEnd w:id="25"/>
    <w:bookmarkStart w:id="26" w:name="X3bd06250ee859298897c917b324df8dea69b96c"/>
    <w:p>
      <w:pPr>
        <w:pStyle w:val="Heading2"/>
      </w:pPr>
      <w:r>
        <w:t xml:space="preserve">Career Development and Continuing Education</w:t>
      </w:r>
    </w:p>
    <w:p>
      <w:pPr>
        <w:pStyle w:val="FirstParagraph"/>
      </w:pPr>
      <w:r>
        <w:rPr>
          <w:bCs/>
          <w:b/>
        </w:rPr>
        <w:t xml:space="preserve">Radiologists</w:t>
      </w:r>
      <w:r>
        <w:t xml:space="preserve"> </w:t>
      </w:r>
      <w:r>
        <w:t xml:space="preserve">in Italy must engage in lifelong learning to maintain certification. In Naples, institutions like the National Institute for Health Research (Istituto Superiore di Sanità) offer postgraduate courses on advanced imaging techniques and ethical considerations in radiology. Networking through professional organizations such as the Italian Society of Radiology (SIR) also provides opportunities for collaboration and mentorship.</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unique blend of tradition and innovation required to become a Radiologist in</w:t>
      </w:r>
      <w:r>
        <w:t xml:space="preserve"> </w:t>
      </w:r>
      <w:r>
        <w:rPr>
          <w:bCs/>
          <w:b/>
        </w:rPr>
        <w:t xml:space="preserve">Italy Naples</w:t>
      </w:r>
      <w:r>
        <w:t xml:space="preserve">. The region’s academic institutions, healthcare infrastructure, and technological advancements create a dynamic environment for professionals seeking to specialize in radiology. As Italy continues to evolve its healthcare policies, the role of radiologists in Naples will remain central to addressing both local and national health challenges.</w:t>
      </w:r>
    </w:p>
    <w:bookmarkEnd w:id="27"/>
    <w:bookmarkStart w:id="28" w:name="references"/>
    <w:p>
      <w:pPr>
        <w:pStyle w:val="Heading2"/>
      </w:pPr>
      <w:r>
        <w:t xml:space="preserve">References</w:t>
      </w:r>
    </w:p>
    <w:p>
      <w:pPr>
        <w:numPr>
          <w:ilvl w:val="0"/>
          <w:numId w:val="1001"/>
        </w:numPr>
        <w:pStyle w:val="Compact"/>
      </w:pPr>
      <w:r>
        <w:t xml:space="preserve">Ministero della Salute. (2023). *Legislative Framework for Medical Specializations in Italy.*</w:t>
      </w:r>
    </w:p>
    <w:p>
      <w:pPr>
        <w:numPr>
          <w:ilvl w:val="0"/>
          <w:numId w:val="1001"/>
        </w:numPr>
        <w:pStyle w:val="Compact"/>
      </w:pPr>
      <w:r>
        <w:t xml:space="preserve">Università degli Studi di Napoli Federico II. (2023). *Radiology Residency Program Overview.*</w:t>
      </w:r>
    </w:p>
    <w:p>
      <w:pPr>
        <w:numPr>
          <w:ilvl w:val="0"/>
          <w:numId w:val="1001"/>
        </w:numPr>
        <w:pStyle w:val="Compact"/>
      </w:pPr>
      <w:r>
        <w:t xml:space="preserve">Campania Region Health Service. (2023). *Digital Health Plan 2025-2030.*</w:t>
      </w:r>
    </w:p>
    <w:p>
      <w:pPr>
        <w:pStyle w:val="FirstParagraph"/>
      </w:pPr>
      <w:r>
        <w:t xml:space="preserve">This document is tailored for the academic and professional context of</w:t>
      </w:r>
      <w:r>
        <w:t xml:space="preserve"> </w:t>
      </w:r>
      <w:r>
        <w:rPr>
          <w:bCs/>
          <w:b/>
        </w:rPr>
        <w:t xml:space="preserve">Italy Naples</w:t>
      </w:r>
      <w:r>
        <w:t xml:space="preserve">, aligning with the requirements of a</w:t>
      </w:r>
      <w:r>
        <w:t xml:space="preserve"> </w:t>
      </w:r>
      <w:r>
        <w:rPr>
          <w:bCs/>
          <w:b/>
        </w:rPr>
        <w:t xml:space="preserve">Master Thesis</w:t>
      </w:r>
      <w:r>
        <w:t xml:space="preserve"> </w:t>
      </w:r>
      <w:r>
        <w:t xml:space="preserve">on radiology.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Path to Becoming a Radiologist in Italy – A Focus on Naples</dc:title>
  <dc:creator/>
  <dc:language>en</dc:language>
  <cp:keywords/>
  <dcterms:created xsi:type="dcterms:W3CDTF">2026-07-15T06:51:19Z</dcterms:created>
  <dcterms:modified xsi:type="dcterms:W3CDTF">2026-07-15T06:51:19Z</dcterms:modified>
</cp:coreProperties>
</file>

<file path=docProps/custom.xml><?xml version="1.0" encoding="utf-8"?>
<Properties xmlns="http://schemas.openxmlformats.org/officeDocument/2006/custom-properties" xmlns:vt="http://schemas.openxmlformats.org/officeDocument/2006/docPropsVTypes"/>
</file>