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Singapore</w:t>
      </w:r>
      <w:r>
        <w:t xml:space="preserve"> </w:t>
      </w:r>
      <w:r>
        <w:t xml:space="preserve">Singapore</w:t>
      </w:r>
    </w:p>
    <w:bookmarkStart w:id="27" w:name="Xef7f0f2ab384a552b21a75297633c08cefc7d46"/>
    <w:p>
      <w:pPr>
        <w:pStyle w:val="Heading1"/>
      </w:pPr>
      <w:r>
        <w:t xml:space="preserve">Master Thesis: The Role of Radiologists in Singapore Singapore</w:t>
      </w:r>
    </w:p>
    <w:p>
      <w:pPr>
        <w:pStyle w:val="FirstParagraph"/>
      </w:pPr>
      <w:r>
        <w:t xml:space="preserve">This Master Thesis explores the evolving role of radiologists within the healthcare ecosystem of</w:t>
      </w:r>
      <w:r>
        <w:t xml:space="preserve"> </w:t>
      </w:r>
      <w:r>
        <w:rPr>
          <w:bCs/>
          <w:b/>
        </w:rPr>
        <w:t xml:space="preserve">Singapore Singapore</w:t>
      </w:r>
      <w:r>
        <w:t xml:space="preserve">, a city-state renowned for its advanced medical infrastructure and innovative healthcare policies. As a critical specialty within diagnostic medicine, radiology has become indispensable to modern clinical practice, particularly in</w:t>
      </w:r>
      <w:r>
        <w:t xml:space="preserve"> </w:t>
      </w:r>
      <w:r>
        <w:rPr>
          <w:bCs/>
          <w:b/>
        </w:rPr>
        <w:t xml:space="preserve">Singapore Singapore</w:t>
      </w:r>
      <w:r>
        <w:t xml:space="preserve">, where precision and efficiency are paramount. This document examines the challenges, opportunities, and societal impact of radiologists in</w:t>
      </w:r>
      <w:r>
        <w:t xml:space="preserve"> </w:t>
      </w:r>
      <w:r>
        <w:rPr>
          <w:bCs/>
          <w:b/>
        </w:rPr>
        <w:t xml:space="preserve">Singapore Singapore</w:t>
      </w:r>
      <w:r>
        <w:t xml:space="preserve">, while highlighting their contributions to public health and technological advancement.</w:t>
      </w:r>
    </w:p>
    <w:bookmarkStart w:id="20" w:name="Xc045382e1ff400c310925fca78d879f1f8678cd"/>
    <w:p>
      <w:pPr>
        <w:pStyle w:val="Heading2"/>
      </w:pPr>
      <w:r>
        <w:t xml:space="preserve">Introduction: Radiologists in a Global Healthcare Context</w:t>
      </w:r>
    </w:p>
    <w:p>
      <w:pPr>
        <w:pStyle w:val="FirstParagraph"/>
      </w:pPr>
      <w:r>
        <w:t xml:space="preserve">Radiologists are medical professionals trained to interpret medical imaging, such as X-rays, MRIs, CT scans, and ultrasounds. Their expertise is vital for diagnosing diseases, monitoring treatment progress, and guiding surgical interventions. In</w:t>
      </w:r>
      <w:r>
        <w:t xml:space="preserve"> </w:t>
      </w:r>
      <w:r>
        <w:rPr>
          <w:bCs/>
          <w:b/>
        </w:rPr>
        <w:t xml:space="preserve">Singapore Singapore</w:t>
      </w:r>
      <w:r>
        <w:t xml:space="preserve">, radiologists operate within a highly competitive and technologically advanced healthcare system that prioritizes innovation. The integration of artificial intelligence (AI) in diagnostic imaging has further transformed their role, requiring them to adapt to new tools while maintaining clinical accuracy.</w:t>
      </w:r>
    </w:p>
    <w:p>
      <w:pPr>
        <w:pStyle w:val="BodyText"/>
      </w:pPr>
      <w:r>
        <w:t xml:space="preserve">The thesis focuses on the unique dynamics of radiology in</w:t>
      </w:r>
      <w:r>
        <w:t xml:space="preserve"> </w:t>
      </w:r>
      <w:r>
        <w:rPr>
          <w:bCs/>
          <w:b/>
        </w:rPr>
        <w:t xml:space="preserve">Singapore Singapore</w:t>
      </w:r>
      <w:r>
        <w:t xml:space="preserve">, where a shortage of medical professionals and rapid population growth have intensified demand for specialized care. By analyzing current trends, policy frameworks, and workforce challenges, this research aims to provide insights into how radiologists can sustain their critical role in the nation’s healthcare landscape.</w:t>
      </w:r>
    </w:p>
    <w:bookmarkEnd w:id="20"/>
    <w:bookmarkStart w:id="21" w:name="X5f8c929abcd5b8f89e2f5c123b93b3acb779d24"/>
    <w:p>
      <w:pPr>
        <w:pStyle w:val="Heading2"/>
      </w:pPr>
      <w:r>
        <w:t xml:space="preserve">The Evolution of Radiology in Singapore Singapore</w:t>
      </w:r>
    </w:p>
    <w:p>
      <w:pPr>
        <w:pStyle w:val="FirstParagraph"/>
      </w:pPr>
      <w:r>
        <w:t xml:space="preserve">Singapore's healthcare system has evolved significantly over the past few decades. The Ministry of Health (MOH) has played a pivotal role in standardizing medical practices and investing in cutting-edge technology. Radiology, as a subspecialty, has benefited from these initiatives. For instance, the establishment of centralized imaging centers and the adoption of Picture Archiving and Communication Systems (PACS) have streamlined diagnostic workflows in</w:t>
      </w:r>
      <w:r>
        <w:t xml:space="preserve"> </w:t>
      </w:r>
      <w:r>
        <w:rPr>
          <w:bCs/>
          <w:b/>
        </w:rPr>
        <w:t xml:space="preserve">Singapore Singapore</w:t>
      </w:r>
      <w:r>
        <w:t xml:space="preserve">.</w:t>
      </w:r>
    </w:p>
    <w:p>
      <w:pPr>
        <w:pStyle w:val="BodyText"/>
      </w:pPr>
      <w:r>
        <w:t xml:space="preserve">Moreover, the rise of tele-radiology has enabled radiologists in</w:t>
      </w:r>
      <w:r>
        <w:t xml:space="preserve"> </w:t>
      </w:r>
      <w:r>
        <w:rPr>
          <w:bCs/>
          <w:b/>
        </w:rPr>
        <w:t xml:space="preserve">Singapore Singapore</w:t>
      </w:r>
      <w:r>
        <w:t xml:space="preserve"> </w:t>
      </w:r>
      <w:r>
        <w:t xml:space="preserve">to collaborate with global institutions, ensuring access to rare expertise for complex cases. This globalization of medical practice has also brought challenges, such as maintaining ethical standards and data privacy in cross-border collaborations.</w:t>
      </w:r>
    </w:p>
    <w:bookmarkEnd w:id="21"/>
    <w:bookmarkStart w:id="22" w:name="Xd0e7c19ea2b37cf1da5f3a7c019afd8a2998396"/>
    <w:p>
      <w:pPr>
        <w:pStyle w:val="Heading2"/>
      </w:pPr>
      <w:r>
        <w:t xml:space="preserve">The Role of Radiologists Today: Beyond Image Interpretation</w:t>
      </w:r>
    </w:p>
    <w:p>
      <w:pPr>
        <w:pStyle w:val="FirstParagraph"/>
      </w:pPr>
      <w:r>
        <w:t xml:space="preserve">In</w:t>
      </w:r>
      <w:r>
        <w:t xml:space="preserve"> </w:t>
      </w:r>
      <w:r>
        <w:rPr>
          <w:bCs/>
          <w:b/>
        </w:rPr>
        <w:t xml:space="preserve">Singapore Singapore</w:t>
      </w:r>
      <w:r>
        <w:t xml:space="preserve">, the role of radiologists extends beyond mere image interpretation. They are now integral to multidisciplinary teams, working closely with surgeons, oncologists, and primary care physicians to deliver patient-centered care. This shift reflects a broader trend toward integrated healthcare delivery systems.</w:t>
      </w:r>
    </w:p>
    <w:p>
      <w:pPr>
        <w:pStyle w:val="BodyText"/>
      </w:pPr>
      <w:r>
        <w:t xml:space="preserve">Additionally, radiologists in</w:t>
      </w:r>
      <w:r>
        <w:t xml:space="preserve"> </w:t>
      </w:r>
      <w:r>
        <w:rPr>
          <w:bCs/>
          <w:b/>
        </w:rPr>
        <w:t xml:space="preserve">Singapore Singapore</w:t>
      </w:r>
      <w:r>
        <w:t xml:space="preserve"> </w:t>
      </w:r>
      <w:r>
        <w:t xml:space="preserve">are at the forefront of adopting AI-driven diagnostics. Machine learning algorithms can assist in detecting anomalies with high accuracy, but human oversight remains essential to avoid misinterpretations and ensure ethical use of technology. Radiologists must therefore balance technological innovation with clinical judgment.</w:t>
      </w:r>
    </w:p>
    <w:bookmarkEnd w:id="22"/>
    <w:bookmarkStart w:id="23" w:name="Xe597452698bc6ec7e27c3cc1ba2a9fa3d7a6b89"/>
    <w:p>
      <w:pPr>
        <w:pStyle w:val="Heading2"/>
      </w:pPr>
      <w:r>
        <w:t xml:space="preserve">Challenges Faced by Radiologists in Singapore Singapore</w:t>
      </w:r>
    </w:p>
    <w:p>
      <w:pPr>
        <w:pStyle w:val="FirstParagraph"/>
      </w:pPr>
      <w:r>
        <w:t xml:space="preserve">The demand for radiological services in</w:t>
      </w:r>
      <w:r>
        <w:t xml:space="preserve"> </w:t>
      </w:r>
      <w:r>
        <w:rPr>
          <w:bCs/>
          <w:b/>
        </w:rPr>
        <w:t xml:space="preserve">Singapore Singapore</w:t>
      </w:r>
      <w:r>
        <w:t xml:space="preserve"> </w:t>
      </w:r>
      <w:r>
        <w:t xml:space="preserve">has surged due to an aging population, rising chronic disease prevalence, and increased public awareness of early diagnosis. However, the number of trained radiologists has not kept pace with this demand. According to a 2023 report by the Singapore Medical Council, the country faces a shortage of approximately 15–20% in specialized medical professionals, including radiologists.</w:t>
      </w:r>
    </w:p>
    <w:p>
      <w:pPr>
        <w:pStyle w:val="BodyText"/>
      </w:pPr>
      <w:r>
        <w:t xml:space="preserve">Another challenge is the high workload imposed on radiologists due to long hours and repetitive tasks. Burnout and attrition are growing concerns, which could jeopardize patient care quality if left unaddressed. Furthermore, the rapid pace of technological change requires continuous upskilling, adding to the pressure on professionals in this field.</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Singapore Singapore</w:t>
      </w:r>
      <w:r>
        <w:t xml:space="preserve"> </w:t>
      </w:r>
      <w:r>
        <w:t xml:space="preserve">offers unique opportunities for radiologists to shape the future of medicine. The government’s commitment to AI research and healthcare innovation has created fertile ground for advancements in diagnostic imaging. For example, initiatives like the National AI Strategy aim to leverage data analytics and machine learning across sectors, including radiology.</w:t>
      </w:r>
    </w:p>
    <w:p>
      <w:pPr>
        <w:pStyle w:val="BodyText"/>
      </w:pPr>
      <w:r>
        <w:t xml:space="preserve">Radiologists can also play a key role in public health campaigns by using imaging technologies to detect diseases at early stages. In</w:t>
      </w:r>
      <w:r>
        <w:t xml:space="preserve"> </w:t>
      </w:r>
      <w:r>
        <w:rPr>
          <w:bCs/>
          <w:b/>
        </w:rPr>
        <w:t xml:space="preserve">Singapore Singapore</w:t>
      </w:r>
      <w:r>
        <w:t xml:space="preserve">, programs such as breast cancer screening and diabetes management have benefited from the expertise of radiologists in interpreting large-scale imaging datasets.</w:t>
      </w:r>
    </w:p>
    <w:bookmarkEnd w:id="24"/>
    <w:bookmarkStart w:id="25" w:name="X065af2f456144e06d9299c29e79733265c1a56e"/>
    <w:p>
      <w:pPr>
        <w:pStyle w:val="Heading2"/>
      </w:pPr>
      <w:r>
        <w:t xml:space="preserve">The Societal Impact of Radiologists in Singapore Singapore</w:t>
      </w:r>
    </w:p>
    <w:p>
      <w:pPr>
        <w:pStyle w:val="FirstParagraph"/>
      </w:pPr>
      <w:r>
        <w:t xml:space="preserve">The contributions of radiologists to</w:t>
      </w:r>
      <w:r>
        <w:t xml:space="preserve"> </w:t>
      </w:r>
      <w:r>
        <w:rPr>
          <w:bCs/>
          <w:b/>
        </w:rPr>
        <w:t xml:space="preserve">Singapore Singapore</w:t>
      </w:r>
      <w:r>
        <w:t xml:space="preserve">’s healthcare system are profound. Their work directly influences patient outcomes, reduces diagnostic delays, and supports evidence-based treatment decisions. In a society where cost-effective care and high-quality services are priorities, radiologists act as gatekeepers of precision medicine.</w:t>
      </w:r>
    </w:p>
    <w:p>
      <w:pPr>
        <w:pStyle w:val="BodyText"/>
      </w:pPr>
      <w:r>
        <w:t xml:space="preserve">Moreover, the profession has a significant societal footprint. Radiologists often engage in community outreach programs to educate the public about imaging safety and preventive health measures. These efforts align with</w:t>
      </w:r>
      <w:r>
        <w:t xml:space="preserve"> </w:t>
      </w:r>
      <w:r>
        <w:rPr>
          <w:bCs/>
          <w:b/>
        </w:rPr>
        <w:t xml:space="preserve">Singapore Singapore</w:t>
      </w:r>
      <w:r>
        <w:t xml:space="preserve">’s vision of fostering a healthy and informed population.</w:t>
      </w:r>
    </w:p>
    <w:bookmarkEnd w:id="25"/>
    <w:bookmarkStart w:id="26" w:name="Xa2b085be1e30a3f5cd05400173c5eda6875c70b"/>
    <w:p>
      <w:pPr>
        <w:pStyle w:val="Heading2"/>
      </w:pPr>
      <w:r>
        <w:t xml:space="preserve">Conclusion: A Call for Strategic Investment in Radiology</w:t>
      </w:r>
    </w:p>
    <w:p>
      <w:pPr>
        <w:pStyle w:val="FirstParagraph"/>
      </w:pPr>
      <w:r>
        <w:t xml:space="preserve">This Master Thesis underscores the indispensable role of radiologists in</w:t>
      </w:r>
      <w:r>
        <w:t xml:space="preserve"> </w:t>
      </w:r>
      <w:r>
        <w:rPr>
          <w:bCs/>
          <w:b/>
        </w:rPr>
        <w:t xml:space="preserve">Singapore Singapore</w:t>
      </w:r>
      <w:r>
        <w:t xml:space="preserve">, a city-state that values innovation and excellence. As the healthcare landscape continues to evolve, ensuring a robust pipeline of skilled radiologists through education, mentorship, and policy support is crucial. By addressing current challenges and embracing technological opportunities,</w:t>
      </w:r>
      <w:r>
        <w:t xml:space="preserve"> </w:t>
      </w:r>
      <w:r>
        <w:rPr>
          <w:bCs/>
          <w:b/>
        </w:rPr>
        <w:t xml:space="preserve">Singapore Singapore</w:t>
      </w:r>
      <w:r>
        <w:t xml:space="preserve"> </w:t>
      </w:r>
      <w:r>
        <w:t xml:space="preserve">can position itself as a global leader in radiological care.</w:t>
      </w:r>
    </w:p>
    <w:p>
      <w:pPr>
        <w:pStyle w:val="BodyText"/>
      </w:pPr>
      <w:r>
        <w:t xml:space="preserve">In conclusion, the future of radiology in</w:t>
      </w:r>
      <w:r>
        <w:t xml:space="preserve"> </w:t>
      </w:r>
      <w:r>
        <w:rPr>
          <w:bCs/>
          <w:b/>
        </w:rPr>
        <w:t xml:space="preserve">Singapore Singapore</w:t>
      </w:r>
      <w:r>
        <w:t xml:space="preserve"> </w:t>
      </w:r>
      <w:r>
        <w:t xml:space="preserve">depends on the collective efforts of healthcare professionals, policymakers, and researchers. This thesis serves as a foundation for further studies and policy discussions aimed at securing sustainable growth for the profession and enhancing patient care outcomes in one of Asia’s most advanced medical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Singapore Singapore</dc:title>
  <dc:creator/>
  <dc:language>en</dc:language>
  <cp:keywords/>
  <dcterms:created xsi:type="dcterms:W3CDTF">2026-07-22T20:44:35Z</dcterms:created>
  <dcterms:modified xsi:type="dcterms:W3CDTF">2026-07-22T20:44:35Z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