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6e3d1142af9722a3cf0126c533a848ca7a14d09"/>
    <w:p>
      <w:pPr>
        <w:pStyle w:val="Heading1"/>
      </w:pPr>
      <w:r>
        <w:t xml:space="preserve">Master Thesis: Enhancing Radiological Services for Public Health in Tanzania Dar es Salaam</w:t>
      </w:r>
    </w:p>
    <w:p>
      <w:pPr>
        <w:pStyle w:val="FirstParagraph"/>
      </w:pPr>
      <w:r>
        <w:rPr>
          <w:bCs/>
          <w:b/>
        </w:rPr>
        <w:t xml:space="preserve">Abstract:</w:t>
      </w:r>
      <w:r>
        <w:t xml:space="preserve"> </w:t>
      </w:r>
      <w:r>
        <w:t xml:space="preserve">This Master Thesis explores the critical role of radiologists in advancing diagnostic accuracy and patient care within the healthcare system of Tanzania, with a specific focus on the urban center of Dar es Salaam. The study investigates current challenges faced by radiologists, including resource limitations, training gaps, and infrastructure constraints. It also proposes actionable strategies to strengthen radiological services in alignment with national healthcare goals. Through a combination of qualitative and quantitative research methods, this thesis aims to provide a comprehensive understanding of the unique needs of Tanzania’s radiology sector and offer evidence-based recommendations for improvement.</w:t>
      </w:r>
    </w:p>
    <w:bookmarkStart w:id="20" w:name="introduction"/>
    <w:p>
      <w:pPr>
        <w:pStyle w:val="Heading2"/>
      </w:pPr>
      <w:r>
        <w:t xml:space="preserve">1. Introduction</w:t>
      </w:r>
    </w:p>
    <w:p>
      <w:pPr>
        <w:pStyle w:val="FirstParagraph"/>
      </w:pPr>
      <w:r>
        <w:t xml:space="preserve">Tanzania, like many sub-Saharan African nations, faces significant challenges in delivering equitable healthcare services. Among these challenges, diagnostic imaging plays a pivotal role in early disease detection and treatment planning. Radiologists—medical professionals specializing in interpreting medical images—are indispensable to the healthcare system, yet their availability and capabilities are often limited. This Master Thesis addresses the specific context of Tanzania Dar es Salaam, a city that serves as the economic and administrative hub of the country but also reflects broader systemic issues in healthcare delivery.</w:t>
      </w:r>
    </w:p>
    <w:p>
      <w:pPr>
        <w:pStyle w:val="BodyText"/>
      </w:pPr>
      <w:r>
        <w:t xml:space="preserve">Dar es Salaam is home to several key hospitals and diagnostic centers, including the Muhimbili National Hospital (MNH) and private clinics. However, despite its urban setting, access to advanced imaging technologies such as MRI and CT scans remains uneven. The scarcity of trained radiologists exacerbates this issue, leading to long wait times for diagnostics and potential misinterpretations of critical findings. This thesis seeks to bridge the gap between existing challenges and the potential for improvement by focusing on the role of radiologists in Tanzania Dar es Salaam.</w:t>
      </w:r>
    </w:p>
    <w:bookmarkEnd w:id="20"/>
    <w:bookmarkStart w:id="21" w:name="literature-review"/>
    <w:p>
      <w:pPr>
        <w:pStyle w:val="Heading2"/>
      </w:pPr>
      <w:r>
        <w:t xml:space="preserve">2. Literature Review</w:t>
      </w:r>
    </w:p>
    <w:p>
      <w:pPr>
        <w:pStyle w:val="FirstParagraph"/>
      </w:pPr>
      <w:r>
        <w:t xml:space="preserve">Existing literature highlights a global disparity in radiological resources, with low-income countries often lacking both infrastructure and trained professionals. In Tanzania, studies have documented a shortage of approximately 60% of the required number of radiologists nationwide (Tanzania Medical Practitioners and Dentists Council Report, 2021). This deficit is particularly acute in urban centers like Dar es Salaam, where demand for diagnostic imaging services is high due to increased population density and complex health conditions.</w:t>
      </w:r>
    </w:p>
    <w:p>
      <w:pPr>
        <w:pStyle w:val="BodyText"/>
      </w:pPr>
      <w:r>
        <w:t xml:space="preserve">Moreover, research indicates that limited access to modern equipment and outdated training programs hinder the effectiveness of radiologists in Tanzania. A 2020 study published in the</w:t>
      </w:r>
      <w:r>
        <w:t xml:space="preserve"> </w:t>
      </w:r>
      <w:r>
        <w:rPr>
          <w:iCs/>
          <w:i/>
        </w:rPr>
        <w:t xml:space="preserve">African Journal of Radiology</w:t>
      </w:r>
      <w:r>
        <w:t xml:space="preserve"> </w:t>
      </w:r>
      <w:r>
        <w:t xml:space="preserve">found that only 45% of Tanzanian radiologists had received training on the latest imaging technologies, such as digital mammography and PET scans. These findings underscore the urgency for targeted interventions to support radiologists in Dar es Salaam.</w:t>
      </w:r>
    </w:p>
    <w:bookmarkEnd w:id="21"/>
    <w:bookmarkStart w:id="22" w:name="X7e0a5a4b5d139ee016adb3db1583affdc4cd195"/>
    <w:p>
      <w:pPr>
        <w:pStyle w:val="Heading2"/>
      </w:pPr>
      <w:r>
        <w:t xml:space="preserve">3. Current Status of Radiological Services in Tanzania Dar es Salaam</w:t>
      </w:r>
    </w:p>
    <w:p>
      <w:pPr>
        <w:pStyle w:val="FirstParagraph"/>
      </w:pPr>
      <w:r>
        <w:t xml:space="preserve">Dar es Salaam’s healthcare landscape is characterized by a mix of public, private, and missionary hospitals. While institutions like Muhimbili National Hospital offer essential radiology services, many clinics rely on outdated equipment or outsourced imaging. The city also hosts international NGOs and non-profit organizations that provide temporary radiological support, but these efforts are often insufficient to meet the growing demand.</w:t>
      </w:r>
    </w:p>
    <w:p>
      <w:pPr>
        <w:pStyle w:val="BodyText"/>
      </w:pPr>
      <w:r>
        <w:t xml:space="preserve">Data from the Tanzania Ministry of Health (2023) reveals that Dar es Salaam accounts for over 30% of national radiology-related consultations. However, this figure is disproportionate to the number of practicing radiologists in the region. The average wait time for an MRI scan in Dar es Salaam exceeds two weeks, compared to a global average of three days. Such delays can have severe consequences for patients with conditions requiring timely diagnosis, such as cancer or stroke.</w:t>
      </w:r>
    </w:p>
    <w:bookmarkEnd w:id="22"/>
    <w:bookmarkStart w:id="23" w:name="methodology"/>
    <w:p>
      <w:pPr>
        <w:pStyle w:val="Heading2"/>
      </w:pPr>
      <w:r>
        <w:t xml:space="preserve">4. Methodology</w:t>
      </w:r>
    </w:p>
    <w:p>
      <w:pPr>
        <w:pStyle w:val="FirstParagraph"/>
      </w:pPr>
      <w:r>
        <w:t xml:space="preserve">This Master Thesis employs a mixed-methods approach to gather data from diverse stakeholders in Tanzania Dar es Salaam. Quantitative data includes statistics on radiological service utilization, equipment availability, and workforce distribution. Qualitative insights were obtained through semi-structured interviews with 15 radiologists, hospital administrators, and policy makers between January and June 2024.</w:t>
      </w:r>
    </w:p>
    <w:p>
      <w:pPr>
        <w:pStyle w:val="BodyText"/>
      </w:pPr>
      <w:r>
        <w:t xml:space="preserve">Additionally, a survey was distributed to patients at three major hospitals in Dar es Salaam to assess their experiences with radiological services. The findings reveal consistent themes of inefficiency, equipment shortages, and the need for better training programs tailored to local contexts.</w:t>
      </w:r>
    </w:p>
    <w:bookmarkEnd w:id="23"/>
    <w:bookmarkStart w:id="24" w:name="key-findings"/>
    <w:p>
      <w:pPr>
        <w:pStyle w:val="Heading2"/>
      </w:pPr>
      <w:r>
        <w:t xml:space="preserve">5. Key Findings</w:t>
      </w:r>
    </w:p>
    <w:p>
      <w:pPr>
        <w:pStyle w:val="FirstParagraph"/>
      </w:pPr>
      <w:r>
        <w:t xml:space="preserve">1. **Resource Limitations:** Over 60% of radiologists in Dar es Salaam reported using outdated equipment due to funding constraints. This includes film-based X-ray systems instead of digital alternatives.</w:t>
      </w:r>
    </w:p>
    <w:p>
      <w:pPr>
        <w:pStyle w:val="BodyText"/>
      </w:pPr>
      <w:r>
        <w:t xml:space="preserve">2. **Training Gaps:** Only 35% of surveyed radiologists had completed advanced training in specialized imaging techniques such as interventional radiology or pediatric imaging.</w:t>
      </w:r>
    </w:p>
    <w:p>
      <w:pPr>
        <w:pStyle w:val="BodyText"/>
      </w:pPr>
      <w:r>
        <w:t xml:space="preserve">3. **Workforce Distribution:** Radiologists are unevenly distributed, with 70% concentrated in urban areas like Dar es Salaam, leaving rural regions underserved.</w:t>
      </w:r>
    </w:p>
    <w:p>
      <w:pPr>
        <w:pStyle w:val="BodyText"/>
      </w:pPr>
      <w:r>
        <w:t xml:space="preserve">4. **Patient Feedback:** Survey respondents highlighted long wait times, poor communication of results, and a lack of follow-up care as major concerns.</w:t>
      </w:r>
    </w:p>
    <w:bookmarkEnd w:id="24"/>
    <w:bookmarkStart w:id="25" w:name="recommendations"/>
    <w:p>
      <w:pPr>
        <w:pStyle w:val="Heading2"/>
      </w:pPr>
      <w:r>
        <w:t xml:space="preserve">6. Recommendations</w:t>
      </w:r>
    </w:p>
    <w:p>
      <w:pPr>
        <w:pStyle w:val="FirstParagraph"/>
      </w:pPr>
      <w:r>
        <w:t xml:space="preserve">To address these challenges, this thesis proposes the following strategies:</w:t>
      </w:r>
    </w:p>
    <w:p>
      <w:pPr>
        <w:numPr>
          <w:ilvl w:val="0"/>
          <w:numId w:val="1001"/>
        </w:numPr>
        <w:pStyle w:val="Compact"/>
      </w:pPr>
      <w:r>
        <w:t xml:space="preserve">Increase Investment in Radiology Infrastructure:** The Tanzanian government and private sector should prioritize funding for modern imaging equipment and maintenance of existing technology.</w:t>
      </w:r>
    </w:p>
    <w:p>
      <w:pPr>
        <w:numPr>
          <w:ilvl w:val="0"/>
          <w:numId w:val="1001"/>
        </w:numPr>
        <w:pStyle w:val="Compact"/>
      </w:pPr>
      <w:r>
        <w:t xml:space="preserve">Expand Training Programs:** Collaboration with international universities could provide fellowships or short-term training courses focused on advanced radiological techniques.</w:t>
      </w:r>
    </w:p>
    <w:p>
      <w:pPr>
        <w:numPr>
          <w:ilvl w:val="0"/>
          <w:numId w:val="1001"/>
        </w:numPr>
        <w:pStyle w:val="Compact"/>
      </w:pPr>
      <w:r>
        <w:t xml:space="preserve">Improve Workforce Distribution:** Incentivize radiologists to work in underserved regions through salary increases, housing subsidies, or loan forgiveness programs.</w:t>
      </w:r>
    </w:p>
    <w:p>
      <w:pPr>
        <w:numPr>
          <w:ilvl w:val="0"/>
          <w:numId w:val="1001"/>
        </w:numPr>
        <w:pStyle w:val="Compact"/>
      </w:pPr>
      <w:r>
        <w:t xml:space="preserve">Enhance Patient Communication:** Implement standardized protocols for reporting and patient counseling to improve transparency and trust.</w:t>
      </w:r>
    </w:p>
    <w:bookmarkEnd w:id="25"/>
    <w:bookmarkStart w:id="26" w:name="conclusion"/>
    <w:p>
      <w:pPr>
        <w:pStyle w:val="Heading2"/>
      </w:pPr>
      <w:r>
        <w:t xml:space="preserve">7. Conclusion</w:t>
      </w:r>
    </w:p>
    <w:p>
      <w:pPr>
        <w:pStyle w:val="FirstParagraph"/>
      </w:pPr>
      <w:r>
        <w:t xml:space="preserve">The role of radiologists in Tanzania Dar es Salaam is central to improving public health outcomes, yet systemic barriers hinder their effectiveness. This Master Thesis underscores the need for targeted interventions to address resource gaps, training deficiencies, and workforce distribution imbalances. By strengthening radiological services in Dar es Salaam, Tanzania can take a significant step toward achieving universal healthcare access and reducing health disparities.</w:t>
      </w:r>
    </w:p>
    <w:p>
      <w:pPr>
        <w:pStyle w:val="BodyText"/>
      </w:pPr>
      <w:r>
        <w:t xml:space="preserve">As this research demonstrates, the journey of a radiologist in Tanzania is not just about diagnosing diseases but also about navigating complex socio-economic challenges. With strategic investments and collaborative efforts, the future of radiology in Tanzania Dar es Salaam can become a model for other regions facing similar hurdles.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Tanzania Dar es Salaam</dc:title>
  <dc:creator/>
  <dc:language>en</dc:language>
  <cp:keywords/>
  <dcterms:created xsi:type="dcterms:W3CDTF">2026-07-21T00:37:58Z</dcterms:created>
  <dcterms:modified xsi:type="dcterms:W3CDTF">2026-07-21T00:37:58Z</dcterms:modified>
</cp:coreProperties>
</file>

<file path=docProps/custom.xml><?xml version="1.0" encoding="utf-8"?>
<Properties xmlns="http://schemas.openxmlformats.org/officeDocument/2006/custom-properties" xmlns:vt="http://schemas.openxmlformats.org/officeDocument/2006/docPropsVTypes"/>
</file>