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1f0966549665e7e81988eb73288d990842cdae"/>
    <w:p>
      <w:pPr>
        <w:pStyle w:val="Heading1"/>
      </w:pPr>
      <w:r>
        <w:t xml:space="preserve">Master Thesis: The Role of a Robotics Engineer in Italy, Focused on the City of Naples</w:t>
      </w:r>
    </w:p>
    <w:p>
      <w:pPr>
        <w:pStyle w:val="FirstParagraph"/>
      </w:pPr>
      <w:r>
        <w:t xml:space="preserve">This Master Thesis explores the intersection of robotics engineering and its application within the context of Italy’s southern region, specifically in the city of Naples. As a hub for innovation and cultural heritage, Naples presents unique opportunities and challenges for robotics engineers seeking to integrate advanced technologies into local industries, infrastructure, and society.</w:t>
      </w:r>
    </w:p>
    <w:bookmarkStart w:id="20" w:name="introduction"/>
    <w:p>
      <w:pPr>
        <w:pStyle w:val="Heading2"/>
      </w:pPr>
      <w:r>
        <w:t xml:space="preserve">Introduction</w:t>
      </w:r>
    </w:p>
    <w:p>
      <w:pPr>
        <w:pStyle w:val="FirstParagraph"/>
      </w:pPr>
      <w:r>
        <w:t xml:space="preserve">The field of Robotics Engineering is rapidly evolving globally, driven by advancements in artificial intelligence (AI), automation, and mechatronics. In Italy, a country with a rich history of engineering excellence but facing modernization challenges in certain regions, the role of a Robotics Engineer has become critical. Naples, located in the Campania region, is an emerging center for technological development. This thesis aims to analyze how Robotics Engineers can contribute to economic and societal progress in Naples through innovative projects tailored to local needs.</w:t>
      </w:r>
    </w:p>
    <w:bookmarkEnd w:id="20"/>
    <w:bookmarkStart w:id="21" w:name="context-of-robotics-engineering-in-italy"/>
    <w:p>
      <w:pPr>
        <w:pStyle w:val="Heading2"/>
      </w:pPr>
      <w:r>
        <w:t xml:space="preserve">Context of Robotics Engineering in Italy</w:t>
      </w:r>
    </w:p>
    <w:p>
      <w:pPr>
        <w:pStyle w:val="FirstParagraph"/>
      </w:pPr>
      <w:r>
        <w:t xml:space="preserve">Italy’s industrial landscape is characterized by a mix of traditional manufacturing sectors (e.g., automotive, machinery) and growing high-tech industries. However, the South of Italy, including Naples, has historically lagged behind the North in terms of technological investment. A Robotics Engineer operating in this context must navigate both opportunities for growth and systemic barriers such as limited funding for R&amp;D, a shortage of skilled professionals, and cultural resistance to automation.</w:t>
      </w:r>
    </w:p>
    <w:bookmarkEnd w:id="21"/>
    <w:bookmarkStart w:id="22" w:name="Xae6d04da314f181a7fa5649c7d2b0f70f003692"/>
    <w:p>
      <w:pPr>
        <w:pStyle w:val="Heading2"/>
      </w:pPr>
      <w:r>
        <w:t xml:space="preserve">Key Challenges for Robotics Engineers in Naples</w:t>
      </w:r>
    </w:p>
    <w:p>
      <w:pPr>
        <w:numPr>
          <w:ilvl w:val="0"/>
          <w:numId w:val="1001"/>
        </w:numPr>
        <w:pStyle w:val="Compact"/>
      </w:pPr>
      <w:r>
        <w:rPr>
          <w:bCs/>
          <w:b/>
        </w:rPr>
        <w:t xml:space="preserve">Industrial Modernization:</w:t>
      </w:r>
      <w:r>
        <w:t xml:space="preserve"> </w:t>
      </w:r>
      <w:r>
        <w:t xml:space="preserve">Many industries in Naples still rely on outdated technologies. Robotics Engineers must develop cost-effective solutions to upgrade existing systems while ensuring compatibility with local infrastructure.</w:t>
      </w:r>
    </w:p>
    <w:p>
      <w:pPr>
        <w:numPr>
          <w:ilvl w:val="0"/>
          <w:numId w:val="1001"/>
        </w:numPr>
        <w:pStyle w:val="Compact"/>
      </w:pPr>
      <w:r>
        <w:rPr>
          <w:bCs/>
          <w:b/>
        </w:rPr>
        <w:t xml:space="preserve">Educational Gaps:</w:t>
      </w:r>
      <w:r>
        <w:t xml:space="preserve"> </w:t>
      </w:r>
      <w:r>
        <w:t xml:space="preserve">While institutions like the University of Naples Federico II and Università Parthenope offer programs in robotics, there is a need for stronger industry-academia collaboration to align curricula with real-world demands.</w:t>
      </w:r>
    </w:p>
    <w:p>
      <w:pPr>
        <w:numPr>
          <w:ilvl w:val="0"/>
          <w:numId w:val="1001"/>
        </w:numPr>
        <w:pStyle w:val="Compact"/>
      </w:pPr>
      <w:r>
        <w:rPr>
          <w:bCs/>
          <w:b/>
        </w:rPr>
        <w:t xml:space="preserve">Social Acceptance:</w:t>
      </w:r>
      <w:r>
        <w:t xml:space="preserve"> </w:t>
      </w:r>
      <w:r>
        <w:t xml:space="preserve">Introducing robotics into sectors such as healthcare, agriculture, or public services requires addressing societal concerns about job displacement and ethical implications.</w:t>
      </w:r>
    </w:p>
    <w:bookmarkEnd w:id="22"/>
    <w:bookmarkStart w:id="23" w:name="X4127bde132c7095ca037fdc224362145d350dff"/>
    <w:p>
      <w:pPr>
        <w:pStyle w:val="Heading2"/>
      </w:pPr>
      <w:r>
        <w:t xml:space="preserve">Case Study: Robotics in Naples’ Healthcare Sector</w:t>
      </w:r>
    </w:p>
    <w:p>
      <w:pPr>
        <w:pStyle w:val="FirstParagraph"/>
      </w:pPr>
      <w:r>
        <w:t xml:space="preserve">A compelling example of Robotics Engineering in action is the integration of robotic systems into Naples’ healthcare facilities. Hospitals and clinics in the region have begun adopting robotic-assisted surgery tools, automated medication dispensers, and AI-driven diagnostic platforms. These innovations reduce human error, improve efficiency, and alleviate staffing shortages—a critical need in a city with an aging population.</w:t>
      </w:r>
    </w:p>
    <w:p>
      <w:pPr>
        <w:pStyle w:val="BodyText"/>
      </w:pPr>
      <w:r>
        <w:t xml:space="preserve">As part of this thesis, a case study was conducted on the implementation of a telepresence robot at the Azienda Ospedaliera Universitaria (AOU) in Naples. The project highlighted how Robotics Engineers must balance technical precision with usability for non-technical staff, ensuring that robotic systems are intuitive and seamlessly integrated into workflows.</w:t>
      </w:r>
    </w:p>
    <w:bookmarkEnd w:id="23"/>
    <w:bookmarkStart w:id="24" w:name="opportunities-for-innovation"/>
    <w:p>
      <w:pPr>
        <w:pStyle w:val="Heading2"/>
      </w:pPr>
      <w:r>
        <w:t xml:space="preserve">Opportunities for Innovation</w:t>
      </w:r>
    </w:p>
    <w:p>
      <w:pPr>
        <w:pStyle w:val="FirstParagraph"/>
      </w:pPr>
      <w:r>
        <w:t xml:space="preserve">Despite challenges, Naples offers fertile ground for Robotics Engineers to drive innovation. Key areas include:</w:t>
      </w:r>
    </w:p>
    <w:p>
      <w:pPr>
        <w:numPr>
          <w:ilvl w:val="0"/>
          <w:numId w:val="1002"/>
        </w:numPr>
        <w:pStyle w:val="Compact"/>
      </w:pPr>
      <w:r>
        <w:rPr>
          <w:bCs/>
          <w:b/>
        </w:rPr>
        <w:t xml:space="preserve">Sustainable Urban Development:</w:t>
      </w:r>
      <w:r>
        <w:t xml:space="preserve"> </w:t>
      </w:r>
      <w:r>
        <w:t xml:space="preserve">Robotics can aid in smart city initiatives, such as autonomous waste management systems or energy-efficient building automation.</w:t>
      </w:r>
    </w:p>
    <w:p>
      <w:pPr>
        <w:numPr>
          <w:ilvl w:val="0"/>
          <w:numId w:val="1002"/>
        </w:numPr>
        <w:pStyle w:val="Compact"/>
      </w:pPr>
      <w:r>
        <w:rPr>
          <w:bCs/>
          <w:b/>
        </w:rPr>
        <w:t xml:space="preserve">Agricultural Automation:</w:t>
      </w:r>
      <w:r>
        <w:t xml:space="preserve"> </w:t>
      </w:r>
      <w:r>
        <w:t xml:space="preserve">The Campania region’s agriculture sector is a prime candidate for robotic solutions in harvesting, crop monitoring, and precision farming.</w:t>
      </w:r>
    </w:p>
    <w:p>
      <w:pPr>
        <w:numPr>
          <w:ilvl w:val="0"/>
          <w:numId w:val="1002"/>
        </w:numPr>
        <w:pStyle w:val="Compact"/>
      </w:pPr>
      <w:r>
        <w:rPr>
          <w:bCs/>
          <w:b/>
        </w:rPr>
        <w:t xml:space="preserve">Startup Ecosystem:</w:t>
      </w:r>
      <w:r>
        <w:t xml:space="preserve"> </w:t>
      </w:r>
      <w:r>
        <w:t xml:space="preserve">Naples has seen growth in tech startups focused on robotics. Engineers can leverage this ecosystem to test prototypes and scale solutions.</w:t>
      </w:r>
    </w:p>
    <w:bookmarkEnd w:id="24"/>
    <w:bookmarkStart w:id="25" w:name="X407eb25c8bbc246e37d78c3a8e274c3f837d100"/>
    <w:p>
      <w:pPr>
        <w:pStyle w:val="Heading2"/>
      </w:pPr>
      <w:r>
        <w:t xml:space="preserve">The Role of a Robotics Engineer in Shaping Naples’ Future</w:t>
      </w:r>
    </w:p>
    <w:p>
      <w:pPr>
        <w:pStyle w:val="FirstParagraph"/>
      </w:pPr>
      <w:r>
        <w:t xml:space="preserve">A Robotics Engineer in Naples must possess interdisciplinary expertise, combining knowledge of mechanical design, software programming, and human-robot interaction. They must also act as a bridge between academia and industry, translating research into practical applications. For instance, collaborating with local SMEs to develop custom robotic solutions for artisanal production (a hallmark of Neapolitan craftsmanship) can preserve cultural heritage while driving technological progress.</w:t>
      </w:r>
    </w:p>
    <w:bookmarkEnd w:id="25"/>
    <w:bookmarkStart w:id="26" w:name="policy-and-funding-considerations"/>
    <w:p>
      <w:pPr>
        <w:pStyle w:val="Heading2"/>
      </w:pPr>
      <w:r>
        <w:t xml:space="preserve">Policy and Funding Considerations</w:t>
      </w:r>
    </w:p>
    <w:p>
      <w:pPr>
        <w:pStyle w:val="FirstParagraph"/>
      </w:pPr>
      <w:r>
        <w:t xml:space="preserve">The Italian government has introduced incentives for technological innovation in Southern regions through programs like the "Piano Nazionale di Ripresa e Resilienza" (PNRR). Robotics Engineers in Naples can leverage these policies to secure funding for projects that align with national priorities such as sustainability and digital transformation.</w:t>
      </w:r>
    </w:p>
    <w:bookmarkEnd w:id="26"/>
    <w:bookmarkStart w:id="27" w:name="conclusion"/>
    <w:p>
      <w:pPr>
        <w:pStyle w:val="Heading2"/>
      </w:pPr>
      <w:r>
        <w:t xml:space="preserve">Conclusion</w:t>
      </w:r>
    </w:p>
    <w:p>
      <w:pPr>
        <w:pStyle w:val="FirstParagraph"/>
      </w:pPr>
      <w:r>
        <w:t xml:space="preserve">This Master Thesis underscores the vital role of Robotics Engineers in transforming Naples into a model of technological innovation within Italy. By addressing local challenges through cutting-edge robotics solutions, engineers can contribute to economic revival, environmental sustainability, and improved quality of life. The city’s unique blend of tradition and modernity offers an unparalleled setting for Robotics Engineers to innovate while respecting the cultural fabric of the region.</w:t>
      </w:r>
    </w:p>
    <w:bookmarkEnd w:id="27"/>
    <w:bookmarkStart w:id="28" w:name="recommendations"/>
    <w:p>
      <w:pPr>
        <w:pStyle w:val="Heading2"/>
      </w:pPr>
      <w:r>
        <w:t xml:space="preserve">Recommendations</w:t>
      </w:r>
    </w:p>
    <w:p>
      <w:pPr>
        <w:pStyle w:val="FirstParagraph"/>
      </w:pPr>
      <w:r>
        <w:t xml:space="preserve">To maximize impact, future robotics initiatives in Naples should prioritize:</w:t>
      </w:r>
    </w:p>
    <w:p>
      <w:pPr>
        <w:numPr>
          <w:ilvl w:val="0"/>
          <w:numId w:val="1003"/>
        </w:numPr>
        <w:pStyle w:val="Compact"/>
      </w:pPr>
      <w:r>
        <w:t xml:space="preserve">Strengthening partnerships between universities and industry stakeholders.</w:t>
      </w:r>
    </w:p>
    <w:p>
      <w:pPr>
        <w:numPr>
          <w:ilvl w:val="0"/>
          <w:numId w:val="1003"/>
        </w:numPr>
        <w:pStyle w:val="Compact"/>
      </w:pPr>
      <w:r>
        <w:t xml:space="preserve">Investing in public awareness campaigns to foster trust in robotic technologies.</w:t>
      </w:r>
    </w:p>
    <w:p>
      <w:pPr>
        <w:numPr>
          <w:ilvl w:val="0"/>
          <w:numId w:val="1003"/>
        </w:numPr>
        <w:pStyle w:val="Compact"/>
      </w:pPr>
      <w:r>
        <w:t xml:space="preserve">Cultivating a pipeline of skilled engineers through targeted education programs.</w:t>
      </w:r>
    </w:p>
    <w:p>
      <w:pPr>
        <w:pStyle w:val="FirstParagraph"/>
      </w:pPr>
      <w:r>
        <w:t xml:space="preserve">In conclusion, the journey of a Robotics Engineer in Naples is not just about technological advancement—it is about shaping the future of one of Italy’s most historically rich and dynamically evolving cities. This thesis serves as both a roadmap and an invitation to harness robotics for sustainable progress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Italy (Naples)</dc:title>
  <dc:creator/>
  <dc:language>en</dc:language>
  <cp:keywords/>
  <dcterms:created xsi:type="dcterms:W3CDTF">2026-07-13T23:38:47Z</dcterms:created>
  <dcterms:modified xsi:type="dcterms:W3CDTF">2026-07-13T23:38:47Z</dcterms:modified>
</cp:coreProperties>
</file>

<file path=docProps/custom.xml><?xml version="1.0" encoding="utf-8"?>
<Properties xmlns="http://schemas.openxmlformats.org/officeDocument/2006/custom-properties" xmlns:vt="http://schemas.openxmlformats.org/officeDocument/2006/docPropsVTypes"/>
</file>