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5b7cccb097e47c58c27efd2a42f48acddf0547f"/>
    <w:p>
      <w:pPr>
        <w:pStyle w:val="Heading1"/>
      </w:pPr>
      <w:r>
        <w:t xml:space="preserve">Master Thesis: The Role of the Sales Executive in the Context of Argentina Buenos Aires</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Sales Executive</w:t>
      </w:r>
      <w:r>
        <w:t xml:space="preserve"> </w:t>
      </w:r>
      <w:r>
        <w:t xml:space="preserve">within the dynamic business landscape of</w:t>
      </w:r>
      <w:r>
        <w:t xml:space="preserve"> </w:t>
      </w:r>
      <w:r>
        <w:rPr>
          <w:bCs/>
          <w:b/>
        </w:rPr>
        <w:t xml:space="preserve">Argentina Buenos Aires</w:t>
      </w:r>
      <w:r>
        <w:t xml:space="preserve">. As a hub for commerce, culture, and innovation in South America, Buenos Aires presents unique challenges and opportunities for professionals in sales. This document delves into the strategic importance of Sales Executives in this region, analyzing their responsibilities, skills required to thrive here, and the socio-economic factors that shape their performance.</w:t>
      </w:r>
    </w:p>
    <w:bookmarkEnd w:id="20"/>
    <w:bookmarkStart w:id="21" w:name="Xe494b5f3aa54601446910624a71d460ed24f3e3"/>
    <w:p>
      <w:pPr>
        <w:pStyle w:val="Heading2"/>
      </w:pPr>
      <w:r>
        <w:t xml:space="preserve">Context: Argentina Buenos Aires as a Business Hub</w:t>
      </w:r>
    </w:p>
    <w:p>
      <w:pPr>
        <w:pStyle w:val="FirstParagraph"/>
      </w:pPr>
      <w:r>
        <w:rPr>
          <w:bCs/>
          <w:b/>
        </w:rPr>
        <w:t xml:space="preserve">Argentina Buenos Aires</w:t>
      </w:r>
      <w:r>
        <w:t xml:space="preserve"> </w:t>
      </w:r>
      <w:r>
        <w:t xml:space="preserve">is not only the political and economic capital of Argentina but also a gateway to Latin American markets. Its diverse industries, ranging from finance and technology to agriculture and tourism, create a competitive environment where</w:t>
      </w:r>
      <w:r>
        <w:t xml:space="preserve"> </w:t>
      </w:r>
      <w:r>
        <w:rPr>
          <w:bCs/>
          <w:b/>
        </w:rPr>
        <w:t xml:space="preserve">Sales Executives</w:t>
      </w:r>
      <w:r>
        <w:t xml:space="preserve"> </w:t>
      </w:r>
      <w:r>
        <w:t xml:space="preserve">must adapt to local nuances. Understanding the cultural dynamics, consumer behavior, and regulatory framework of this region is essential for any Sales Executive aiming to excel.</w:t>
      </w:r>
    </w:p>
    <w:bookmarkEnd w:id="21"/>
    <w:bookmarkStart w:id="22" w:name="X33bd8315b7dbf02e12c6c40d247ff8033a50e53"/>
    <w:p>
      <w:pPr>
        <w:pStyle w:val="Heading2"/>
      </w:pPr>
      <w:r>
        <w:t xml:space="preserve">The Role of a Sales Executive in Argentina Buenos Aires</w:t>
      </w:r>
    </w:p>
    <w:p>
      <w:pPr>
        <w:pStyle w:val="FirstParagraph"/>
      </w:pPr>
      <w:r>
        <w:t xml:space="preserve">A</w:t>
      </w:r>
      <w:r>
        <w:t xml:space="preserve"> </w:t>
      </w:r>
      <w:r>
        <w:rPr>
          <w:bCs/>
          <w:b/>
        </w:rPr>
        <w:t xml:space="preserve">Sales Executive</w:t>
      </w:r>
      <w:r>
        <w:t xml:space="preserve"> </w:t>
      </w:r>
      <w:r>
        <w:t xml:space="preserve">in Buenos Aires is tasked with driving revenue growth, building client relationships, and navigating the complexities of a market influenced by economic fluctuations and cultural diversity. Key responsibilities include:</w:t>
      </w:r>
    </w:p>
    <w:p>
      <w:pPr>
        <w:numPr>
          <w:ilvl w:val="0"/>
          <w:numId w:val="1001"/>
        </w:numPr>
        <w:pStyle w:val="Compact"/>
      </w:pPr>
      <w:r>
        <w:t xml:space="preserve">Identifying high-potential clients within the local market.</w:t>
      </w:r>
    </w:p>
    <w:p>
      <w:pPr>
        <w:numPr>
          <w:ilvl w:val="0"/>
          <w:numId w:val="1001"/>
        </w:numPr>
        <w:pStyle w:val="Compact"/>
      </w:pPr>
      <w:r>
        <w:t xml:space="preserve">Developing tailored sales strategies that align with the priorities of Argentine businesses.</w:t>
      </w:r>
    </w:p>
    <w:p>
      <w:pPr>
        <w:numPr>
          <w:ilvl w:val="0"/>
          <w:numId w:val="1001"/>
        </w:numPr>
        <w:pStyle w:val="Compact"/>
      </w:pPr>
      <w:r>
        <w:t xml:space="preserve">Cultivating long-term partnerships through personalized communication and trust-building.</w:t>
      </w:r>
    </w:p>
    <w:p>
      <w:pPr>
        <w:numPr>
          <w:ilvl w:val="0"/>
          <w:numId w:val="1001"/>
        </w:numPr>
        <w:pStyle w:val="Compact"/>
      </w:pPr>
      <w:r>
        <w:t xml:space="preserve">Staying informed about regulatory changes, such as currency controls or import tariffs, which impact sales operations in Argentina.</w:t>
      </w:r>
    </w:p>
    <w:p>
      <w:pPr>
        <w:pStyle w:val="FirstParagraph"/>
      </w:pPr>
      <w:r>
        <w:t xml:space="preserve">Given the economic volatility of Argentina, a Sales Executive must also demonstrate resilience and creativity in overcoming challenges like inflation or currency devaluation. This requires not only technical expertise but also emotional intelligence and adaptability.</w:t>
      </w:r>
    </w:p>
    <w:bookmarkEnd w:id="22"/>
    <w:bookmarkStart w:id="23" w:name="Xaa23ba42bfa6308fcea7f437708a7cc00f4749d"/>
    <w:p>
      <w:pPr>
        <w:pStyle w:val="Heading2"/>
      </w:pPr>
      <w:r>
        <w:t xml:space="preserve">Challenges Faced by Sales Executives in Buenos Aires</w:t>
      </w:r>
    </w:p>
    <w:p>
      <w:pPr>
        <w:pStyle w:val="FirstParagraph"/>
      </w:pPr>
      <w:r>
        <w:t xml:space="preserve">The business environment in</w:t>
      </w:r>
      <w:r>
        <w:t xml:space="preserve"> </w:t>
      </w:r>
      <w:r>
        <w:rPr>
          <w:bCs/>
          <w:b/>
        </w:rPr>
        <w:t xml:space="preserve">Argentina Buenos Aires</w:t>
      </w:r>
      <w:r>
        <w:t xml:space="preserve"> </w:t>
      </w:r>
      <w:r>
        <w:t xml:space="preserve">is shaped by factors such as high inflation rates, currency instability (peso fluctuations), and a highly competitive market. These challenges demand that Sales Executives:</w:t>
      </w:r>
    </w:p>
    <w:p>
      <w:pPr>
        <w:numPr>
          <w:ilvl w:val="0"/>
          <w:numId w:val="1002"/>
        </w:numPr>
        <w:pStyle w:val="Compact"/>
      </w:pPr>
      <w:r>
        <w:t xml:space="preserve">Offer value propositions that address cost concerns and budget constraints.</w:t>
      </w:r>
    </w:p>
    <w:p>
      <w:pPr>
        <w:numPr>
          <w:ilvl w:val="0"/>
          <w:numId w:val="1002"/>
        </w:numPr>
        <w:pStyle w:val="Compact"/>
      </w:pPr>
      <w:r>
        <w:t xml:space="preserve">Leverage local networks to build credibility in an environment where personal relationships are paramount.</w:t>
      </w:r>
    </w:p>
    <w:p>
      <w:pPr>
        <w:numPr>
          <w:ilvl w:val="0"/>
          <w:numId w:val="1002"/>
        </w:numPr>
        <w:pStyle w:val="Compact"/>
      </w:pPr>
      <w:r>
        <w:t xml:space="preserve">Stay agile in adjusting pricing strategies or product offerings to meet shifting consumer demands.</w:t>
      </w:r>
    </w:p>
    <w:p>
      <w:pPr>
        <w:pStyle w:val="FirstParagraph"/>
      </w:pPr>
      <w:r>
        <w:t xml:space="preserve">Additionally, the digital transformation of sales processes in Buenos Aires has introduced new opportunities for Sales Executives to utilize technology tools like CRM platforms, virtual meetings, and data analytics. However, this also requires upskilling to remain competitive in a tech-driven market.</w:t>
      </w:r>
    </w:p>
    <w:bookmarkEnd w:id="23"/>
    <w:bookmarkStart w:id="24" w:name="opportunities-for-growth-and-innovation"/>
    <w:p>
      <w:pPr>
        <w:pStyle w:val="Heading2"/>
      </w:pPr>
      <w:r>
        <w:t xml:space="preserve">Opportunities for Growth and Innovation</w:t>
      </w:r>
    </w:p>
    <w:p>
      <w:pPr>
        <w:pStyle w:val="FirstParagraph"/>
      </w:pPr>
      <w:r>
        <w:t xml:space="preserve">Despite its challenges, Buenos Aires offers a fertile ground for Sales Executives who can harness its unique advantages. The city’s proximity to international markets, coupled with a growing startup ecosystem and a young, tech-savvy population, presents opportunities for innovation. For example:</w:t>
      </w:r>
    </w:p>
    <w:p>
      <w:pPr>
        <w:numPr>
          <w:ilvl w:val="0"/>
          <w:numId w:val="1003"/>
        </w:numPr>
        <w:pStyle w:val="Compact"/>
      </w:pPr>
      <w:r>
        <w:t xml:space="preserve">Sales Executives can focus on exporting Argentine products (e.g., wine or artisanal goods) to global markets.</w:t>
      </w:r>
    </w:p>
    <w:p>
      <w:pPr>
        <w:numPr>
          <w:ilvl w:val="0"/>
          <w:numId w:val="1003"/>
        </w:numPr>
        <w:pStyle w:val="Compact"/>
      </w:pPr>
      <w:r>
        <w:t xml:space="preserve">Leverage the rise of e-commerce in Argentina to expand customer reach through digital channels.</w:t>
      </w:r>
    </w:p>
    <w:p>
      <w:pPr>
        <w:numPr>
          <w:ilvl w:val="0"/>
          <w:numId w:val="1003"/>
        </w:numPr>
        <w:pStyle w:val="Compact"/>
      </w:pPr>
      <w:r>
        <w:t xml:space="preserve">Collaborate with local entrepreneurs and startups to co-create solutions tailored to regional needs.</w:t>
      </w:r>
    </w:p>
    <w:p>
      <w:pPr>
        <w:pStyle w:val="FirstParagraph"/>
      </w:pPr>
      <w:r>
        <w:t xml:space="preserve">By aligning their strategies with the evolving preferences of Buenos Aires’ consumers—such as a growing emphasis on sustainability or digital convenience—Sales Executives can position themselves as key drivers of business success in this region.</w:t>
      </w:r>
    </w:p>
    <w:bookmarkEnd w:id="24"/>
    <w:bookmarkStart w:id="25" w:name="X7e29aed3f7334c7f85c436aea5f0143472cb163"/>
    <w:p>
      <w:pPr>
        <w:pStyle w:val="Heading2"/>
      </w:pPr>
      <w:r>
        <w:t xml:space="preserve">Cultural and Communication Considerations</w:t>
      </w:r>
    </w:p>
    <w:p>
      <w:pPr>
        <w:pStyle w:val="FirstParagraph"/>
      </w:pPr>
      <w:r>
        <w:t xml:space="preserve">Effectiveness as a Sales Executive in Buenos Aires hinges on understanding the cultural nuances of Argentine business practices. Key considerations include:</w:t>
      </w:r>
    </w:p>
    <w:p>
      <w:pPr>
        <w:numPr>
          <w:ilvl w:val="0"/>
          <w:numId w:val="1004"/>
        </w:numPr>
        <w:pStyle w:val="Compact"/>
      </w:pPr>
      <w:r>
        <w:t xml:space="preserve">The importance of personal rapport and face-to-face interactions, even in an increasingly digital world.</w:t>
      </w:r>
    </w:p>
    <w:p>
      <w:pPr>
        <w:numPr>
          <w:ilvl w:val="0"/>
          <w:numId w:val="1004"/>
        </w:numPr>
        <w:pStyle w:val="Compact"/>
      </w:pPr>
      <w:r>
        <w:t xml:space="preserve">Respecting hierarchical structures and decision-making processes within organizations.</w:t>
      </w:r>
    </w:p>
    <w:p>
      <w:pPr>
        <w:numPr>
          <w:ilvl w:val="0"/>
          <w:numId w:val="1004"/>
        </w:numPr>
        <w:pStyle w:val="Compact"/>
      </w:pPr>
      <w:r>
        <w:t xml:space="preserve">Communicating in Spanish while being mindful of regional dialects and colloquialisms.</w:t>
      </w:r>
    </w:p>
    <w:p>
      <w:pPr>
        <w:pStyle w:val="FirstParagraph"/>
      </w:pPr>
      <w:r>
        <w:t xml:space="preserve">Cultural sensitivity is particularly critical when negotiating deals or presenting proposals. A Sales Executive who invests time in understanding these dynamics can build stronger, more trusting relationships with clients and partners.</w:t>
      </w:r>
    </w:p>
    <w:bookmarkEnd w:id="25"/>
    <w:bookmarkStart w:id="26" w:name="X410417317a4043a3a7ed40a2c3bf7e1bd02e2b1"/>
    <w:p>
      <w:pPr>
        <w:pStyle w:val="Heading2"/>
      </w:pPr>
      <w:r>
        <w:t xml:space="preserve">Case Study: Success Stories from Buenos Aires</w:t>
      </w:r>
    </w:p>
    <w:p>
      <w:pPr>
        <w:pStyle w:val="FirstParagraph"/>
      </w:pPr>
      <w:r>
        <w:t xml:space="preserve">Several companies in Buenos Aires have demonstrated the impact of strategic sales leadership. For instance, a multinational tech firm reported a 30% increase in market share within two years by deploying Sales Executives trained in local customs and digital engagement. Similarly, an Argentine startup specializing in sustainable fashion leveraged its Sales Executive’s deep knowledge of consumer trends to secure partnerships with international retailers.</w:t>
      </w:r>
    </w:p>
    <w:p>
      <w:pPr>
        <w:pStyle w:val="BodyText"/>
      </w:pPr>
      <w:r>
        <w:t xml:space="preserve">These examples underscore the value of a</w:t>
      </w:r>
      <w:r>
        <w:t xml:space="preserve"> </w:t>
      </w:r>
      <w:r>
        <w:rPr>
          <w:bCs/>
          <w:b/>
        </w:rPr>
        <w:t xml:space="preserve">Sales Executive</w:t>
      </w:r>
      <w:r>
        <w:t xml:space="preserve"> </w:t>
      </w:r>
      <w:r>
        <w:t xml:space="preserve">who combines global expertise with localized insights, making them indispensable in Argentina’s business ecosystem.</w:t>
      </w:r>
    </w:p>
    <w:bookmarkEnd w:id="26"/>
    <w:bookmarkStart w:id="27" w:name="conclusion"/>
    <w:p>
      <w:pPr>
        <w:pStyle w:val="Heading2"/>
      </w:pPr>
      <w:r>
        <w:t xml:space="preserve">Conclusion</w:t>
      </w:r>
    </w:p>
    <w:p>
      <w:pPr>
        <w:pStyle w:val="FirstParagraph"/>
      </w:pPr>
      <w:r>
        <w:t xml:space="preserve">The role of a Sales Executive in</w:t>
      </w:r>
      <w:r>
        <w:t xml:space="preserve"> </w:t>
      </w:r>
      <w:r>
        <w:rPr>
          <w:bCs/>
          <w:b/>
        </w:rPr>
        <w:t xml:space="preserve">Argentina Buenos Aires</w:t>
      </w:r>
      <w:r>
        <w:t xml:space="preserve"> </w:t>
      </w:r>
      <w:r>
        <w:t xml:space="preserve">is both challenging and rewarding. As this Master Thesis has outlined, success here requires a blend of technical acumen, cultural awareness, and adaptability to economic realities. For aspiring Sales Executives seeking to thrive in this dynamic market, continuous learning and a client-centric mindset will be their greatest assets.</w:t>
      </w:r>
    </w:p>
    <w:p>
      <w:pPr>
        <w:pStyle w:val="BodyText"/>
      </w:pPr>
      <w:r>
        <w:t xml:space="preserve">Ultimately, the future of sales in Buenos Aires lies in professionals who can bridge the gap between global trends and local needs—making them pivotal players in Argentina’s evolving economy.</w:t>
      </w:r>
    </w:p>
    <w:bookmarkEnd w:id="27"/>
    <w:p>
      <w:pPr>
        <w:pStyle w:val="BodyText"/>
      </w:pPr>
      <w:r>
        <w:t xml:space="preserve">This Master Thesis is a comprehensive analysis of the Sales Executive role tailored to the unique context of Argentina Buenos Aires. It highlights the interplay between professional expertise and regional dynamics, offering actionable insights for practitioners and researchers alike.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Argentina Buenos Aires</dc:title>
  <dc:creator/>
  <dc:language>en</dc:language>
  <cp:keywords/>
  <dcterms:created xsi:type="dcterms:W3CDTF">2026-07-23T01:25:45Z</dcterms:created>
  <dcterms:modified xsi:type="dcterms:W3CDTF">2026-07-23T01:25:45Z</dcterms:modified>
</cp:coreProperties>
</file>

<file path=docProps/custom.xml><?xml version="1.0" encoding="utf-8"?>
<Properties xmlns="http://schemas.openxmlformats.org/officeDocument/2006/custom-properties" xmlns:vt="http://schemas.openxmlformats.org/officeDocument/2006/docPropsVTypes"/>
</file>