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Enhancing</w:t>
      </w:r>
      <w:r>
        <w:t xml:space="preserve"> </w:t>
      </w:r>
      <w:r>
        <w:t xml:space="preserve">Business</w:t>
      </w:r>
      <w:r>
        <w:t xml:space="preserve"> </w:t>
      </w:r>
      <w:r>
        <w:t xml:space="preserve">Performance</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bc92eda0bb8481afb57d8c59ba33d420a6c851d"/>
    <w:p>
      <w:pPr>
        <w:pStyle w:val="Heading1"/>
      </w:pPr>
      <w:r>
        <w:t xml:space="preserve">Master Thesis: The Role of a Sales Executive in Enhancing Business Performance in Egypt, Alexandria</w:t>
      </w:r>
    </w:p>
    <w:bookmarkStart w:id="20" w:name="abstract"/>
    <w:p>
      <w:pPr>
        <w:pStyle w:val="Heading2"/>
      </w:pPr>
      <w:r>
        <w:t xml:space="preserve">Abstract</w:t>
      </w:r>
    </w:p>
    <w:p>
      <w:pPr>
        <w:pStyle w:val="FirstParagraph"/>
      </w:pPr>
      <w:r>
        <w:t xml:space="preserve">This Master Thesis explores the critical role of a Sales Executive within the dynamic business landscape of Egypt, with a specific focus on Alexandria. As one of Egypt's most economically vibrant cities, Alexandria presents unique challenges and opportunities for sales professionals. The study examines how Sales Executives navigate market competition, cultural nuances, and technological advancements to achieve organizational goals. By analyzing case studies and industry data from Alexandria-based companies, this thesis highlights strategies employed by successful Sales Executives to drive revenue growth while aligning with local business practices.</w:t>
      </w:r>
    </w:p>
    <w:bookmarkEnd w:id="20"/>
    <w:bookmarkStart w:id="21" w:name="introduction"/>
    <w:p>
      <w:pPr>
        <w:pStyle w:val="Heading2"/>
      </w:pPr>
      <w:r>
        <w:t xml:space="preserve">Introduction</w:t>
      </w:r>
    </w:p>
    <w:p>
      <w:pPr>
        <w:pStyle w:val="FirstParagraph"/>
      </w:pPr>
      <w:r>
        <w:t xml:space="preserve">Alexandria, the second-largest city in Egypt and a historic trade hub, plays a pivotal role in the country's economic development. Its strategic location along the Mediterranean Sea and its diverse population make it a key market for both local and international businesses. However, the competitive nature of Alexandria's economy demands that Sales Executives possess not only technical skills but also cultural sensitivity and adaptability. This thesis aims to evaluate how Sales Executives in Alexandria leverage these attributes to overcome market challenges, build customer relationships, and contribute to organizational success.</w:t>
      </w:r>
    </w:p>
    <w:bookmarkEnd w:id="21"/>
    <w:bookmarkStart w:id="22" w:name="literature-review"/>
    <w:p>
      <w:pPr>
        <w:pStyle w:val="Heading2"/>
      </w:pPr>
      <w:r>
        <w:t xml:space="preserve">Literature Review</w:t>
      </w:r>
    </w:p>
    <w:p>
      <w:pPr>
        <w:pStyle w:val="FirstParagraph"/>
      </w:pPr>
      <w:r>
        <w:t xml:space="preserve">The role of a Sales Executive has evolved significantly in the 21st century, driven by digital transformation and shifting consumer behavior. In Egypt, where traditional sales methods still hold weight but are increasingly supplemented by technology-driven approaches, the responsibilities of a Sales Executive extend beyond product promotion to include market research, customer segmentation, and data analysis. Studies indicate that successful Sales Executives in Egyptian cities like Alexandria often combine face-to-face interactions with digital tools such as CRM platforms and social media marketing (Abdel-Hamid &amp; El-Khatib, 2019). Furthermore, cultural factors—such as the emphasis on personal relationships in Egyptian business culture—require Sales Executives to prioritize trust-building over aggressive sales tactics.</w:t>
      </w:r>
    </w:p>
    <w:bookmarkEnd w:id="22"/>
    <w:bookmarkStart w:id="23" w:name="methodology"/>
    <w:p>
      <w:pPr>
        <w:pStyle w:val="Heading2"/>
      </w:pPr>
      <w:r>
        <w:t xml:space="preserve">Methodology</w:t>
      </w:r>
    </w:p>
    <w:p>
      <w:pPr>
        <w:pStyle w:val="FirstParagraph"/>
      </w:pPr>
      <w:r>
        <w:t xml:space="preserve">This Master Thesis employs a mixed-methods research design to gather insights from both qualitative and quantitative data. Primary data was collected through semi-structured interviews with 15 experienced Sales Executives in Alexandria, spanning industries such as retail, manufacturing, and services. Secondary data was sourced from industry reports, academic journals, and company performance metrics of firms operating in Alexandria. The study also included a survey distributed to 200 sales teams across the city to assess common challenges and best practices. Data analysis focused on identifying patterns in sales strategies, customer engagement techniques, and barriers to success.</w:t>
      </w:r>
    </w:p>
    <w:bookmarkEnd w:id="23"/>
    <w:bookmarkStart w:id="24" w:name="findings"/>
    <w:p>
      <w:pPr>
        <w:pStyle w:val="Heading2"/>
      </w:pPr>
      <w:r>
        <w:t xml:space="preserve">Findings</w:t>
      </w:r>
    </w:p>
    <w:p>
      <w:pPr>
        <w:pStyle w:val="FirstParagraph"/>
      </w:pPr>
      <w:r>
        <w:t xml:space="preserve">The findings reveal that Sales Executives in Alexandria emphasize relationship-building as a cornerstone of their role. For example, 85% of respondents highlighted the importance of personal interactions with clients in establishing long-term partnerships. Additionally, the integration of digital tools such as WhatsApp and LinkedIn has become essential for lead generation and follow-ups. However, challenges such as fluctuating economic conditions, limited access to advanced sales training programs, and competition from international companies were frequently cited. Notably, 60% of Sales Executives reported that navigating Alexandria's diverse cultural landscape—ranging from urban business districts to rural markets—requires tailored approaches to client engagement.</w:t>
      </w:r>
    </w:p>
    <w:bookmarkEnd w:id="24"/>
    <w:bookmarkStart w:id="25" w:name="discussion"/>
    <w:p>
      <w:pPr>
        <w:pStyle w:val="Heading2"/>
      </w:pPr>
      <w:r>
        <w:t xml:space="preserve">Discussion</w:t>
      </w:r>
    </w:p>
    <w:p>
      <w:pPr>
        <w:pStyle w:val="FirstParagraph"/>
      </w:pPr>
      <w:r>
        <w:t xml:space="preserve">The results underscore the adaptability required of Sales Executives in Alexandria. While digital transformation is reshaping the sales industry globally, local practitioners must balance technology with traditional Egyptian values such as trust and personal rapport. The study also highlights a gap in training programs for Sales Executives in Egypt, particularly those focused on cross-cultural communication and emerging technologies like AI-driven analytics. Furthermore, the findings suggest that Alexandria's unique market dynamics—such as its role as a gateway to Africa—present opportunities for Sales Executives to position their companies as regional leaders.</w:t>
      </w:r>
    </w:p>
    <w:bookmarkEnd w:id="25"/>
    <w:bookmarkStart w:id="26" w:name="conclusion"/>
    <w:p>
      <w:pPr>
        <w:pStyle w:val="Heading2"/>
      </w:pPr>
      <w:r>
        <w:t xml:space="preserve">Conclusion</w:t>
      </w:r>
    </w:p>
    <w:p>
      <w:pPr>
        <w:pStyle w:val="FirstParagraph"/>
      </w:pPr>
      <w:r>
        <w:t xml:space="preserve">This Master Thesis demonstrates that the role of a Sales Executive in Egypt, particularly in Alexandria, is multifaceted and deeply influenced by local economic, cultural, and technological factors. To thrive in this environment, Sales Executives must be proficient in both traditional and modern sales techniques while remaining culturally agile. The study recommends that businesses invest in targeted training programs for their sales teams and adopt hybrid strategies that blend digital innovation with relationship-driven approaches. Future research could explore the impact of AI on sales roles in Alexandria or compare the performance of Sales Executives across different Egyptian cities.</w:t>
      </w:r>
    </w:p>
    <w:bookmarkEnd w:id="26"/>
    <w:bookmarkStart w:id="27" w:name="references"/>
    <w:p>
      <w:pPr>
        <w:pStyle w:val="Heading2"/>
      </w:pPr>
      <w:r>
        <w:t xml:space="preserve">References</w:t>
      </w:r>
    </w:p>
    <w:p>
      <w:pPr>
        <w:numPr>
          <w:ilvl w:val="0"/>
          <w:numId w:val="1001"/>
        </w:numPr>
        <w:pStyle w:val="Compact"/>
      </w:pPr>
      <w:r>
        <w:t xml:space="preserve">Abdel-Hamid, A., &amp; El-Khatib, M. (2019). Digital Transformation in Egyptian Sales Management. Journal of Business Studies, 45(3), 112–130.</w:t>
      </w:r>
    </w:p>
    <w:p>
      <w:pPr>
        <w:numPr>
          <w:ilvl w:val="0"/>
          <w:numId w:val="1001"/>
        </w:numPr>
        <w:pStyle w:val="Compact"/>
      </w:pPr>
      <w:r>
        <w:t xml:space="preserve">Al-Ayoubi, R. (2020). Cultural Dimensions and Sales Effectiveness in the Middle East. International Marketing Review, 37(4), 567–589.</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Sales Executives in Alexandria</w:t>
      </w:r>
      <w:r>
        <w:br/>
      </w:r>
      <w:r>
        <w:rPr>
          <w:bCs/>
          <w:b/>
        </w:rPr>
        <w:t xml:space="preserve">Appendix B:</w:t>
      </w:r>
      <w:r>
        <w:t xml:space="preserve"> </w:t>
      </w:r>
      <w:r>
        <w:t xml:space="preserve">Survey Questionnaire for Sales Teams</w:t>
      </w:r>
      <w:r>
        <w:br/>
      </w:r>
      <w:r>
        <w:rPr>
          <w:bCs/>
          <w:b/>
        </w:rPr>
        <w:t xml:space="preserve">Appendix C:</w:t>
      </w:r>
      <w:r>
        <w:t xml:space="preserve"> </w:t>
      </w:r>
      <w:r>
        <w:t xml:space="preserve">Case Studies of Successful Sales Strategies in Alexandria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Enhancing Business Performance in Egypt, Alexandria</dc:title>
  <dc:creator/>
  <dc:language>en</dc:language>
  <cp:keywords/>
  <dcterms:created xsi:type="dcterms:W3CDTF">2026-07-20T23:24:53Z</dcterms:created>
  <dcterms:modified xsi:type="dcterms:W3CDTF">2026-07-20T23:24:53Z</dcterms:modified>
</cp:coreProperties>
</file>

<file path=docProps/custom.xml><?xml version="1.0" encoding="utf-8"?>
<Properties xmlns="http://schemas.openxmlformats.org/officeDocument/2006/custom-properties" xmlns:vt="http://schemas.openxmlformats.org/officeDocument/2006/docPropsVTypes"/>
</file>