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1a9d59cd41bbfa7f7997f3004ead46e19cac26c"/>
    <w:p>
      <w:pPr>
        <w:pStyle w:val="Heading1"/>
      </w:pPr>
      <w:r>
        <w:t xml:space="preserve">Master Thesis: The Role of a Sales Executive in France Marseille</w:t>
      </w:r>
    </w:p>
    <w:bookmarkStart w:id="20" w:name="introduction"/>
    <w:p>
      <w:pPr>
        <w:pStyle w:val="Heading2"/>
      </w:pPr>
      <w:r>
        <w:t xml:space="preserve">Introduction</w:t>
      </w:r>
    </w:p>
    <w:p>
      <w:pPr>
        <w:pStyle w:val="FirstParagraph"/>
      </w:pPr>
      <w:r>
        <w:t xml:space="preserve">This Master Thesis explores the critical role of a</w:t>
      </w:r>
      <w:r>
        <w:t xml:space="preserve"> </w:t>
      </w:r>
      <w:r>
        <w:rPr>
          <w:bCs/>
          <w:b/>
        </w:rPr>
        <w:t xml:space="preserve">Sales Executive</w:t>
      </w:r>
      <w:r>
        <w:t xml:space="preserve"> </w:t>
      </w:r>
      <w:r>
        <w:t xml:space="preserve">within the dynamic business environment of</w:t>
      </w:r>
      <w:r>
        <w:t xml:space="preserve"> </w:t>
      </w:r>
      <w:r>
        <w:rPr>
          <w:bCs/>
          <w:b/>
        </w:rPr>
        <w:t xml:space="preserve">France Marseille</w:t>
      </w:r>
      <w:r>
        <w:t xml:space="preserve">. As one of Europe’s largest port cities, Marseille has long been a hub for trade, commerce, and innovation. The unique cultural and economic landscape of Marseille presents both challenges and opportunities for Sales Executives aiming to thrive in this competitive market. This document delves into the responsibilities of a Sales Executive, the specific demands of operating in France Marseille, and strategies to succeed within this region.</w:t>
      </w:r>
    </w:p>
    <w:bookmarkEnd w:id="20"/>
    <w:bookmarkStart w:id="21" w:name="contextualizing-france-marseille"/>
    <w:p>
      <w:pPr>
        <w:pStyle w:val="Heading2"/>
      </w:pPr>
      <w:r>
        <w:t xml:space="preserve">Contextualizing France Marseille</w:t>
      </w:r>
    </w:p>
    <w:p>
      <w:pPr>
        <w:pStyle w:val="FirstParagraph"/>
      </w:pPr>
      <w:r>
        <w:t xml:space="preserve">Marseille, located on the Mediterranean coast of southern France, is not only a key economic gateway for international trade but also a melting pot of cultures. As the second-largest city in France, it hosts a diverse population and serves as a strategic center for industries such as logistics, tourism, manufacturing (e.g., aerospace and automotive), and maritime services. These sectors create high demand for skilled professionals, including Sales Executives.</w:t>
      </w:r>
    </w:p>
    <w:p>
      <w:pPr>
        <w:pStyle w:val="BodyText"/>
      </w:pPr>
      <w:r>
        <w:t xml:space="preserve">The region’s economic resilience is bolstered by its proximity to major European markets, making it an attractive location for businesses seeking to expand their reach. However, this competitive environment also necessitates a nuanced understanding of local market dynamics, client preferences, and regulatory frameworks specific to France Marseille.</w:t>
      </w:r>
    </w:p>
    <w:bookmarkEnd w:id="21"/>
    <w:bookmarkStart w:id="22" w:name="the-role-of-a-sales-executive"/>
    <w:p>
      <w:pPr>
        <w:pStyle w:val="Heading2"/>
      </w:pPr>
      <w:r>
        <w:t xml:space="preserve">The Role of a Sales Executive</w:t>
      </w:r>
    </w:p>
    <w:p>
      <w:pPr>
        <w:pStyle w:val="FirstParagraph"/>
      </w:pPr>
      <w:r>
        <w:t xml:space="preserve">A Sales Executive is responsible for driving revenue growth by identifying potential clients, negotiating deals, and maintaining long-term relationships. In the context of France Marseille, this role requires adaptability to both local and international markets. Key responsibilities include:</w:t>
      </w:r>
    </w:p>
    <w:p>
      <w:pPr>
        <w:numPr>
          <w:ilvl w:val="0"/>
          <w:numId w:val="1001"/>
        </w:numPr>
        <w:pStyle w:val="Compact"/>
      </w:pPr>
      <w:r>
        <w:t xml:space="preserve">Conducting market research to identify opportunities in sectors such as logistics or tourism.</w:t>
      </w:r>
    </w:p>
    <w:p>
      <w:pPr>
        <w:numPr>
          <w:ilvl w:val="0"/>
          <w:numId w:val="1001"/>
        </w:numPr>
        <w:pStyle w:val="Compact"/>
      </w:pPr>
      <w:r>
        <w:t xml:space="preserve">Developing sales strategies tailored to Marseille’s multicultural demographic.</w:t>
      </w:r>
    </w:p>
    <w:p>
      <w:pPr>
        <w:numPr>
          <w:ilvl w:val="0"/>
          <w:numId w:val="1001"/>
        </w:numPr>
        <w:pStyle w:val="Compact"/>
      </w:pPr>
      <w:r>
        <w:t xml:space="preserve">Negotiating contracts with clients, including French and international businesses.</w:t>
      </w:r>
    </w:p>
    <w:p>
      <w:pPr>
        <w:numPr>
          <w:ilvl w:val="0"/>
          <w:numId w:val="1001"/>
        </w:numPr>
        <w:pStyle w:val="Compact"/>
      </w:pPr>
      <w:r>
        <w:t xml:space="preserve">Leveraging digital tools and platforms (e.g., LinkedIn, CRM systems) to engage with stakeholders in Marseille.</w:t>
      </w:r>
    </w:p>
    <w:bookmarkEnd w:id="22"/>
    <w:bookmarkStart w:id="23" w:name="X9d4a42f6042d5c0e7e9c65db9f14f0fe76998dd"/>
    <w:p>
      <w:pPr>
        <w:pStyle w:val="Heading2"/>
      </w:pPr>
      <w:r>
        <w:t xml:space="preserve">Challenges for Sales Executives in France Marseille</w:t>
      </w:r>
    </w:p>
    <w:p>
      <w:pPr>
        <w:pStyle w:val="FirstParagraph"/>
      </w:pPr>
      <w:r>
        <w:t xml:space="preserve">While Marseille offers a vibrant business ecosystem, several challenges may impact the effectiveness of a Sales Executive:</w:t>
      </w:r>
    </w:p>
    <w:p>
      <w:pPr>
        <w:numPr>
          <w:ilvl w:val="0"/>
          <w:numId w:val="1002"/>
        </w:numPr>
        <w:pStyle w:val="Compact"/>
      </w:pPr>
      <w:r>
        <w:t xml:space="preserve">Cultural Diversity:** The region’s multicultural population requires Sales Executives to navigate varying communication styles and client expectations. For example, clients from North Africa or Sub-Saharan Africa may prioritize personal relationships over formal contracts.</w:t>
      </w:r>
    </w:p>
    <w:p>
      <w:pPr>
        <w:numPr>
          <w:ilvl w:val="0"/>
          <w:numId w:val="1002"/>
        </w:numPr>
        <w:pStyle w:val="Compact"/>
      </w:pPr>
      <w:r>
        <w:t xml:space="preserve">Competitive Market:** Marseille’s status as a trade hub means competition among Sales Executives is fierce, particularly in sectors like maritime logistics and real estate.</w:t>
      </w:r>
    </w:p>
    <w:p>
      <w:pPr>
        <w:numPr>
          <w:ilvl w:val="0"/>
          <w:numId w:val="1002"/>
        </w:numPr>
        <w:pStyle w:val="Compact"/>
      </w:pPr>
      <w:r>
        <w:t xml:space="preserve">Regulatory Compliance:** France has strict labor laws (e.g., regulations on sales practices and data protection) that Sales Executives must adhere to when operating in Marseille.</w:t>
      </w:r>
    </w:p>
    <w:bookmarkEnd w:id="23"/>
    <w:bookmarkStart w:id="24" w:name="strategies-for-success-in-marseille"/>
    <w:p>
      <w:pPr>
        <w:pStyle w:val="Heading2"/>
      </w:pPr>
      <w:r>
        <w:t xml:space="preserve">Strategies for Success in Marseille</w:t>
      </w:r>
    </w:p>
    <w:p>
      <w:pPr>
        <w:pStyle w:val="FirstParagraph"/>
      </w:pPr>
      <w:r>
        <w:t xml:space="preserve">To excel as a Sales Executive in France Marseille, professionals must adopt strategies aligned with the region’s unique characteristics:</w:t>
      </w:r>
    </w:p>
    <w:p>
      <w:pPr>
        <w:numPr>
          <w:ilvl w:val="0"/>
          <w:numId w:val="1003"/>
        </w:numPr>
        <w:pStyle w:val="Compact"/>
      </w:pPr>
      <w:r>
        <w:t xml:space="preserve">Localize Sales Approaches:** Build relationships with local business associations (e.g., CCI Provence-Alpes-Côte d'Azur) to gain insights into regional trends.</w:t>
      </w:r>
    </w:p>
    <w:p>
      <w:pPr>
        <w:numPr>
          <w:ilvl w:val="0"/>
          <w:numId w:val="1003"/>
        </w:numPr>
        <w:pStyle w:val="Compact"/>
      </w:pPr>
      <w:r>
        <w:t xml:space="preserve">Master Multilingual Communication:** While French is the official language, proficiency in regional languages like Occitan or Arabic may be advantageous for certain client segments.</w:t>
      </w:r>
    </w:p>
    <w:p>
      <w:pPr>
        <w:numPr>
          <w:ilvl w:val="0"/>
          <w:numId w:val="1003"/>
        </w:numPr>
        <w:pStyle w:val="Compact"/>
      </w:pPr>
      <w:r>
        <w:t xml:space="preserve">Leverage Marseille’s Maritime Network:** Collaborate with maritime and logistics companies to expand sales opportunities through cross-industry partnerships.</w:t>
      </w:r>
    </w:p>
    <w:bookmarkEnd w:id="24"/>
    <w:bookmarkStart w:id="25" w:name="Xebe22c100edf09ac2c221de23299a0821d9de12"/>
    <w:p>
      <w:pPr>
        <w:pStyle w:val="Heading2"/>
      </w:pPr>
      <w:r>
        <w:t xml:space="preserve">Case Study: Sales Executive in the Marseille Logistics Sector</w:t>
      </w:r>
    </w:p>
    <w:p>
      <w:pPr>
        <w:pStyle w:val="FirstParagraph"/>
      </w:pPr>
      <w:r>
        <w:t xml:space="preserve">A case study of a Sales Executive working for a multinational logistics firm in Marseille illustrates the practical application of these strategies. The executive focused on targeting local port authorities and international shipping companies, utilizing knowledge of Marseille’s maritime infrastructure to propose customized solutions. By emphasizing cultural sensitivity and leveraging the city’s strategic location, the executive achieved a 30% increase in client retention over two years.</w:t>
      </w:r>
    </w:p>
    <w:bookmarkEnd w:id="25"/>
    <w:bookmarkStart w:id="26" w:name="educational-and-professional-development"/>
    <w:p>
      <w:pPr>
        <w:pStyle w:val="Heading2"/>
      </w:pPr>
      <w:r>
        <w:t xml:space="preserve">Educational and Professional Development</w:t>
      </w:r>
    </w:p>
    <w:p>
      <w:pPr>
        <w:pStyle w:val="FirstParagraph"/>
      </w:pPr>
      <w:r>
        <w:t xml:space="preserve">For students pursuing a Master Thesis on this topic, understanding the educational pathways for Sales Executives in France is crucial. Many professionals in Marseille hold degrees from institutions such as the École de Commerce de Marseille or programs offered by Aix-Marseille University. Advanced certifications (e.g., PMP or CFA) are also increasingly valued to meet the demands of a globalized market.</w:t>
      </w:r>
    </w:p>
    <w:bookmarkEnd w:id="26"/>
    <w:bookmarkStart w:id="27" w:name="conclusion"/>
    <w:p>
      <w:pPr>
        <w:pStyle w:val="Heading2"/>
      </w:pPr>
      <w:r>
        <w:t xml:space="preserve">Conclusion</w:t>
      </w:r>
    </w:p>
    <w:p>
      <w:pPr>
        <w:pStyle w:val="FirstParagraph"/>
      </w:pPr>
      <w:r>
        <w:t xml:space="preserve">The role of a Sales Executive in France Marseille is both challenging and rewarding, shaped by the region’s economic significance and cultural diversity. This Master Thesis underscores the importance of adaptability, cultural competence, and strategic networking for success in this environment. As Marseille continues to grow as a global business hub, Sales Executives who align their strategies with local needs will play a pivotal role in driving innovation and growth.</w:t>
      </w:r>
    </w:p>
    <w:bookmarkEnd w:id="27"/>
    <w:bookmarkStart w:id="28" w:name="references"/>
    <w:p>
      <w:pPr>
        <w:pStyle w:val="Heading2"/>
      </w:pPr>
      <w:r>
        <w:t xml:space="preserve">References</w:t>
      </w:r>
    </w:p>
    <w:p>
      <w:pPr>
        <w:pStyle w:val="FirstParagraph"/>
      </w:pPr>
      <w:r>
        <w:t xml:space="preserve">This Master Thesis draws on data from sources such as the INSEE (National Institute of Statistics and Economic Studies) and the CCI Provence-Alpes-Côte d'Azur, as well as case studies from industry reports on Marseille’s economic landscape.</w:t>
      </w:r>
    </w:p>
    <w:bookmarkEnd w:id="28"/>
    <w:bookmarkStart w:id="29" w:name="appendices"/>
    <w:p>
      <w:pPr>
        <w:pStyle w:val="Heading2"/>
      </w:pPr>
      <w:r>
        <w:t xml:space="preserve">Appendices</w:t>
      </w:r>
    </w:p>
    <w:p>
      <w:pPr>
        <w:pStyle w:val="FirstParagraph"/>
      </w:pPr>
      <w:r>
        <w:rPr>
          <w:iCs/>
          <w:i/>
        </w:rPr>
        <w:t xml:space="preserve">Appendix A: Interview Transcripts with Sales Executives in Marseille</w:t>
      </w:r>
      <w:r>
        <w:br/>
      </w:r>
      <w:r>
        <w:rPr>
          <w:iCs/>
          <w:i/>
        </w:rPr>
        <w:t xml:space="preserve">Appendix B: Survey Data on Client Preferences in the Marseille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Sales Executive in France Marseille</dc:title>
  <dc:creator/>
  <dc:language>en</dc:language>
  <cp:keywords/>
  <dcterms:created xsi:type="dcterms:W3CDTF">2026-07-21T03:15:11Z</dcterms:created>
  <dcterms:modified xsi:type="dcterms:W3CDTF">2026-07-21T03:15:11Z</dcterms:modified>
</cp:coreProperties>
</file>

<file path=docProps/custom.xml><?xml version="1.0" encoding="utf-8"?>
<Properties xmlns="http://schemas.openxmlformats.org/officeDocument/2006/custom-properties" xmlns:vt="http://schemas.openxmlformats.org/officeDocument/2006/docPropsVTypes"/>
</file>