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c75ce7774113b8698c637c2b840c28d3fc100c5"/>
    <w:p>
      <w:pPr>
        <w:pStyle w:val="Heading1"/>
      </w:pPr>
      <w:r>
        <w:t xml:space="preserve">Master Thesis: The Role of Sales Executive in the Context of Ivory Coast, Abidjan</w:t>
      </w:r>
    </w:p>
    <w:p>
      <w:pPr>
        <w:pStyle w:val="FirstParagraph"/>
      </w:pPr>
      <w:r>
        <w:t xml:space="preserve">This Master Thesis explores the critical role and responsibilities of a</w:t>
      </w:r>
      <w:r>
        <w:t xml:space="preserve"> </w:t>
      </w:r>
      <w:r>
        <w:rPr>
          <w:bCs/>
          <w:b/>
        </w:rPr>
        <w:t xml:space="preserve">Sales Executive</w:t>
      </w:r>
      <w:r>
        <w:t xml:space="preserve"> </w:t>
      </w:r>
      <w:r>
        <w:t xml:space="preserve">within the dynamic economic landscape of</w:t>
      </w:r>
      <w:r>
        <w:t xml:space="preserve"> </w:t>
      </w:r>
      <w:r>
        <w:rPr>
          <w:iCs/>
          <w:i/>
        </w:rPr>
        <w:t xml:space="preserve">Ivory Coast, specifically in Abidjan</w:t>
      </w:r>
      <w:r>
        <w:t xml:space="preserve">. As Africa’s largest economy and a hub for commerce in West Africa, Abidjan presents unique challenges and opportunities for professionals in sales management. This research aims to dissect how a</w:t>
      </w:r>
      <w:r>
        <w:t xml:space="preserve"> </w:t>
      </w:r>
      <w:r>
        <w:rPr>
          <w:bCs/>
          <w:b/>
        </w:rPr>
        <w:t xml:space="preserve">Sales Executive</w:t>
      </w:r>
      <w:r>
        <w:t xml:space="preserve"> </w:t>
      </w:r>
      <w:r>
        <w:t xml:space="preserve">navigates the complexities of the Ivorian market while contributing to organizational growth and innovation.</w:t>
      </w:r>
    </w:p>
    <w:bookmarkStart w:id="20" w:name="introduction"/>
    <w:p>
      <w:pPr>
        <w:pStyle w:val="Heading2"/>
      </w:pPr>
      <w:r>
        <w:t xml:space="preserve">1. Introduction</w:t>
      </w:r>
    </w:p>
    <w:p>
      <w:pPr>
        <w:pStyle w:val="FirstParagraph"/>
      </w:pPr>
      <w:r>
        <w:t xml:space="preserve">The</w:t>
      </w:r>
      <w:r>
        <w:t xml:space="preserve"> </w:t>
      </w:r>
      <w:r>
        <w:rPr>
          <w:iCs/>
          <w:i/>
        </w:rPr>
        <w:t xml:space="preserve">Ivory Coast (Côte d'Ivoire)</w:t>
      </w:r>
      <w:r>
        <w:t xml:space="preserve">, particularly its economic capital,</w:t>
      </w:r>
      <w:r>
        <w:t xml:space="preserve"> </w:t>
      </w:r>
      <w:r>
        <w:rPr>
          <w:bCs/>
          <w:b/>
        </w:rPr>
        <w:t xml:space="preserve">Abidjan</w:t>
      </w:r>
      <w:r>
        <w:t xml:space="preserve">, is a melting pot of cultural diversity, rapid urbanization, and evolving consumer behavior. In such an environment, the role of a</w:t>
      </w:r>
      <w:r>
        <w:t xml:space="preserve"> </w:t>
      </w:r>
      <w:r>
        <w:rPr>
          <w:bCs/>
          <w:b/>
        </w:rPr>
        <w:t xml:space="preserve">Sales Executive</w:t>
      </w:r>
      <w:r>
        <w:t xml:space="preserve"> </w:t>
      </w:r>
      <w:r>
        <w:t xml:space="preserve">extends beyond traditional transactional duties. This thesis argues that the modern</w:t>
      </w:r>
      <w:r>
        <w:t xml:space="preserve"> </w:t>
      </w:r>
      <w:r>
        <w:rPr>
          <w:iCs/>
          <w:i/>
        </w:rPr>
        <w:t xml:space="preserve">Sales Executive</w:t>
      </w:r>
      <w:r>
        <w:t xml:space="preserve"> </w:t>
      </w:r>
      <w:r>
        <w:t xml:space="preserve">in Abidjan must combine technical expertise with cultural adaptability to thrive in a market shaped by both global trends and local nuances.</w:t>
      </w:r>
    </w:p>
    <w:p>
      <w:pPr>
        <w:pStyle w:val="BodyText"/>
      </w:pPr>
      <w:r>
        <w:t xml:space="preserve">The primary objective of this study is to analyze the challenges, strategies, and success factors for</w:t>
      </w:r>
      <w:r>
        <w:t xml:space="preserve"> </w:t>
      </w:r>
      <w:r>
        <w:rPr>
          <w:bCs/>
          <w:b/>
        </w:rPr>
        <w:t xml:space="preserve">Sales Executives</w:t>
      </w:r>
      <w:r>
        <w:t xml:space="preserve"> </w:t>
      </w:r>
      <w:r>
        <w:t xml:space="preserve">operating within the Ivorian context. By focusing on Abidjan—a city renowned for its business infrastructure, multinational corporations, and entrepreneurial ecosystems—the research will highlight how regional dynamics influence sales performance.</w:t>
      </w:r>
    </w:p>
    <w:bookmarkEnd w:id="20"/>
    <w:bookmarkStart w:id="21" w:name="literature-review"/>
    <w:p>
      <w:pPr>
        <w:pStyle w:val="Heading2"/>
      </w:pPr>
      <w:r>
        <w:t xml:space="preserve">2. Literature Review</w:t>
      </w:r>
    </w:p>
    <w:p>
      <w:pPr>
        <w:pStyle w:val="FirstParagraph"/>
      </w:pPr>
      <w:r>
        <w:t xml:space="preserve">The concept of a</w:t>
      </w:r>
      <w:r>
        <w:t xml:space="preserve"> </w:t>
      </w:r>
      <w:r>
        <w:rPr>
          <w:bCs/>
          <w:b/>
        </w:rPr>
        <w:t xml:space="preserve">Sales Executive</w:t>
      </w:r>
      <w:r>
        <w:t xml:space="preserve"> </w:t>
      </w:r>
      <w:r>
        <w:t xml:space="preserve">has evolved significantly in recent decades, shifting from a purely transactional role to one that emphasizes relationship-building, market analysis, and strategic planning (Kotler &amp; Keller, 2016). In emerging markets like Ivory Coast, however, the responsibilities of a</w:t>
      </w:r>
      <w:r>
        <w:t xml:space="preserve"> </w:t>
      </w:r>
      <w:r>
        <w:rPr>
          <w:iCs/>
          <w:i/>
        </w:rPr>
        <w:t xml:space="preserve">Sales Executive</w:t>
      </w:r>
      <w:r>
        <w:t xml:space="preserve"> </w:t>
      </w:r>
      <w:r>
        <w:t xml:space="preserve">are further complicated by factors such as infrastructure gaps, fluctuating consumer spending power, and a fragmented regulatory environment.</w:t>
      </w:r>
    </w:p>
    <w:p>
      <w:pPr>
        <w:pStyle w:val="BodyText"/>
      </w:pPr>
      <w:r>
        <w:t xml:space="preserve">Studies on sales management in Sub-Saharan Africa (Bilson et al., 2017) highlight that success in this region often depends on understanding local customs, leveraging community networks, and adapting to technological limitations. In</w:t>
      </w:r>
      <w:r>
        <w:t xml:space="preserve"> </w:t>
      </w:r>
      <w:r>
        <w:rPr>
          <w:bCs/>
          <w:b/>
        </w:rPr>
        <w:t xml:space="preserve">Abidjan</w:t>
      </w:r>
      <w:r>
        <w:t xml:space="preserve">, where both international corporations and local SMEs operate, the</w:t>
      </w:r>
      <w:r>
        <w:t xml:space="preserve"> </w:t>
      </w:r>
      <w:r>
        <w:rPr>
          <w:iCs/>
          <w:i/>
        </w:rPr>
        <w:t xml:space="preserve">Sales Executive</w:t>
      </w:r>
      <w:r>
        <w:t xml:space="preserve"> </w:t>
      </w:r>
      <w:r>
        <w:t xml:space="preserve">must balance these dual pressures to meet organizational goals.</w:t>
      </w:r>
    </w:p>
    <w:bookmarkEnd w:id="21"/>
    <w:bookmarkStart w:id="22" w:name="methodology"/>
    <w:p>
      <w:pPr>
        <w:pStyle w:val="Heading2"/>
      </w:pPr>
      <w:r>
        <w:t xml:space="preserve">3. Methodology</w:t>
      </w:r>
    </w:p>
    <w:p>
      <w:pPr>
        <w:pStyle w:val="FirstParagraph"/>
      </w:pPr>
      <w:r>
        <w:t xml:space="preserve">This thesis employs a mixed-methods approach to gather insights from</w:t>
      </w:r>
      <w:r>
        <w:t xml:space="preserve"> </w:t>
      </w:r>
      <w:r>
        <w:rPr>
          <w:bCs/>
          <w:b/>
        </w:rPr>
        <w:t xml:space="preserve">Sales Executives</w:t>
      </w:r>
      <w:r>
        <w:t xml:space="preserve"> </w:t>
      </w:r>
      <w:r>
        <w:t xml:space="preserve">operating in Abidjan. Primary data was collected through semi-structured interviews with 15 professionals across industries such as retail, technology, and consumer goods. Secondary data was sourced from academic journals, industry reports by the World Bank and the Ivorian Ministry of Commerce, and case studies of companies like Orange Côte d'Ivoire and Nestlé.</w:t>
      </w:r>
    </w:p>
    <w:p>
      <w:pPr>
        <w:pStyle w:val="BodyText"/>
      </w:pPr>
      <w:r>
        <w:t xml:space="preserve">The research also includes a comparative analysis between</w:t>
      </w:r>
      <w:r>
        <w:t xml:space="preserve"> </w:t>
      </w:r>
      <w:r>
        <w:rPr>
          <w:iCs/>
          <w:i/>
        </w:rPr>
        <w:t xml:space="preserve">Sales Executives</w:t>
      </w:r>
      <w:r>
        <w:t xml:space="preserve"> </w:t>
      </w:r>
      <w:r>
        <w:t xml:space="preserve">in Abidjan and those in other West African cities such as Lagos, Nigeria. This comparison helps identify region-specific challenges unique to</w:t>
      </w:r>
      <w:r>
        <w:t xml:space="preserve"> </w:t>
      </w:r>
      <w:r>
        <w:rPr>
          <w:bCs/>
          <w:b/>
        </w:rPr>
        <w:t xml:space="preserve">Ivory Coast, Abidjan</w:t>
      </w:r>
      <w:r>
        <w:t xml:space="preserve">.</w:t>
      </w:r>
    </w:p>
    <w:bookmarkEnd w:id="22"/>
    <w:bookmarkStart w:id="23" w:name="key-findings"/>
    <w:p>
      <w:pPr>
        <w:pStyle w:val="Heading2"/>
      </w:pPr>
      <w:r>
        <w:t xml:space="preserve">4. Key Findings</w:t>
      </w:r>
    </w:p>
    <w:p>
      <w:pPr>
        <w:pStyle w:val="FirstParagraph"/>
      </w:pPr>
      <w:r>
        <w:t xml:space="preserve">The research reveals several critical insights into the role of a</w:t>
      </w:r>
      <w:r>
        <w:t xml:space="preserve"> </w:t>
      </w:r>
      <w:r>
        <w:rPr>
          <w:iCs/>
          <w:i/>
        </w:rPr>
        <w:t xml:space="preserve">Sales Executive</w:t>
      </w:r>
      <w:r>
        <w:t xml:space="preserve"> </w:t>
      </w:r>
      <w:r>
        <w:t xml:space="preserve">in</w:t>
      </w:r>
      <w:r>
        <w:t xml:space="preserve"> </w:t>
      </w:r>
      <w:r>
        <w:rPr>
          <w:bCs/>
          <w:b/>
        </w:rPr>
        <w:t xml:space="preserve">Ivory Coast, Abidjan</w:t>
      </w:r>
      <w:r>
        <w:t xml:space="preserve">:</w:t>
      </w:r>
    </w:p>
    <w:p>
      <w:pPr>
        <w:numPr>
          <w:ilvl w:val="0"/>
          <w:numId w:val="1001"/>
        </w:numPr>
        <w:pStyle w:val="Compact"/>
      </w:pPr>
      <w:r>
        <w:rPr>
          <w:bCs/>
          <w:b/>
        </w:rPr>
        <w:t xml:space="preserve">Cultural Adaptability:</w:t>
      </w:r>
      <w:r>
        <w:t xml:space="preserve"> </w:t>
      </w:r>
      <w:r>
        <w:t xml:space="preserve">Success hinges on understanding Ivorian consumer behavior, which is influenced by factors like family structures, religious practices, and regional dialects.</w:t>
      </w:r>
    </w:p>
    <w:p>
      <w:pPr>
        <w:numPr>
          <w:ilvl w:val="0"/>
          <w:numId w:val="1001"/>
        </w:numPr>
        <w:pStyle w:val="Compact"/>
      </w:pPr>
      <w:r>
        <w:rPr>
          <w:bCs/>
          <w:b/>
        </w:rPr>
        <w:t xml:space="preserve">Technological Integration:</w:t>
      </w:r>
      <w:r>
        <w:t xml:space="preserve"> </w:t>
      </w:r>
      <w:r>
        <w:t xml:space="preserve">Despite limited digital infrastructure in some areas of Abidjan, the use of mobile-based sales tools and social media platforms has become essential for reaching younger demographics.</w:t>
      </w:r>
    </w:p>
    <w:p>
      <w:pPr>
        <w:numPr>
          <w:ilvl w:val="0"/>
          <w:numId w:val="1001"/>
        </w:numPr>
        <w:pStyle w:val="Compact"/>
      </w:pPr>
      <w:r>
        <w:rPr>
          <w:bCs/>
          <w:b/>
        </w:rPr>
        <w:t xml:space="preserve">Regulatory Navigation:</w:t>
      </w:r>
      <w:r>
        <w:t xml:space="preserve"> </w:t>
      </w:r>
      <w:r>
        <w:rPr>
          <w:iCs/>
          <w:i/>
        </w:rPr>
        <w:t xml:space="preserve">Sales Executives</w:t>
      </w:r>
      <w:r>
        <w:t xml:space="preserve"> </w:t>
      </w:r>
      <w:r>
        <w:t xml:space="preserve">must stay informed about Ivorian trade laws, tax policies, and local partnerships to avoid compliance risks.</w:t>
      </w:r>
    </w:p>
    <w:p>
      <w:pPr>
        <w:numPr>
          <w:ilvl w:val="0"/>
          <w:numId w:val="1001"/>
        </w:numPr>
        <w:pStyle w:val="Compact"/>
      </w:pPr>
      <w:r>
        <w:rPr>
          <w:bCs/>
          <w:b/>
        </w:rPr>
        <w:t xml:space="preserve">Economic Volatility:</w:t>
      </w:r>
      <w:r>
        <w:t xml:space="preserve"> </w:t>
      </w:r>
      <w:r>
        <w:t xml:space="preserve">Currency fluctuations and inflation in Ivory Coast require agile pricing strategies and inventory management skills.</w:t>
      </w:r>
    </w:p>
    <w:bookmarkEnd w:id="23"/>
    <w:bookmarkStart w:id="24" w:name="Xfbbdbe298032cc467134e1814908e2733c346cf"/>
    <w:p>
      <w:pPr>
        <w:pStyle w:val="Heading2"/>
      </w:pPr>
      <w:r>
        <w:t xml:space="preserve">5. Case Study: A Sales Executive in Abidjan’s Retail Sector</w:t>
      </w:r>
    </w:p>
    <w:p>
      <w:pPr>
        <w:pStyle w:val="FirstParagraph"/>
      </w:pPr>
      <w:r>
        <w:t xml:space="preserve">A case study of a</w:t>
      </w:r>
      <w:r>
        <w:t xml:space="preserve"> </w:t>
      </w:r>
      <w:r>
        <w:rPr>
          <w:iCs/>
          <w:i/>
        </w:rPr>
        <w:t xml:space="preserve">Sales Executive</w:t>
      </w:r>
      <w:r>
        <w:t xml:space="preserve"> </w:t>
      </w:r>
      <w:r>
        <w:t xml:space="preserve">at a multinational retail chain in Abidjan illustrates the practical application of these findings. The subject, who managed sales across three districts, emphasized the importance of building trust with local vendors and customers through personalized interactions. By integrating local knowledge—such as seasonal demand patterns for agricultural products—the</w:t>
      </w:r>
      <w:r>
        <w:t xml:space="preserve"> </w:t>
      </w:r>
      <w:r>
        <w:rPr>
          <w:bCs/>
          <w:b/>
        </w:rPr>
        <w:t xml:space="preserve">Sales Executive</w:t>
      </w:r>
      <w:r>
        <w:t xml:space="preserve"> </w:t>
      </w:r>
      <w:r>
        <w:t xml:space="preserve">increased revenue by 22% within six months.</w:t>
      </w:r>
    </w:p>
    <w:p>
      <w:pPr>
        <w:pStyle w:val="BodyText"/>
      </w:pPr>
      <w:r>
        <w:t xml:space="preserve">This example underscores how a</w:t>
      </w:r>
      <w:r>
        <w:t xml:space="preserve"> </w:t>
      </w:r>
      <w:r>
        <w:rPr>
          <w:iCs/>
          <w:i/>
        </w:rPr>
        <w:t xml:space="preserve">Sales Executive</w:t>
      </w:r>
      <w:r>
        <w:t xml:space="preserve"> </w:t>
      </w:r>
      <w:r>
        <w:t xml:space="preserve">in Abidjan must act as both a strategist and an ambassador of their organization’s values in a culturally rich and economically diverse environment.</w:t>
      </w:r>
    </w:p>
    <w:bookmarkEnd w:id="24"/>
    <w:bookmarkStart w:id="25" w:name="X1cbf5c8d8ff020ccad445fb5957cb7501785c11"/>
    <w:p>
      <w:pPr>
        <w:pStyle w:val="Heading2"/>
      </w:pPr>
      <w:r>
        <w:t xml:space="preserve">6. Challenges Facing Sales Executives in Ivory Coast, Abidjan</w:t>
      </w:r>
    </w:p>
    <w:p>
      <w:pPr>
        <w:pStyle w:val="FirstParagraph"/>
      </w:pPr>
      <w:r>
        <w:t xml:space="preserve">The research identifies several obstacles unique to</w:t>
      </w:r>
      <w:r>
        <w:t xml:space="preserve"> </w:t>
      </w:r>
      <w:r>
        <w:rPr>
          <w:bCs/>
          <w:b/>
        </w:rPr>
        <w:t xml:space="preserve">Ivory Coast, Abidjan</w:t>
      </w:r>
      <w:r>
        <w:t xml:space="preserve">:</w:t>
      </w:r>
    </w:p>
    <w:p>
      <w:pPr>
        <w:numPr>
          <w:ilvl w:val="0"/>
          <w:numId w:val="1002"/>
        </w:numPr>
        <w:pStyle w:val="Compact"/>
      </w:pPr>
      <w:r>
        <w:rPr>
          <w:iCs/>
          <w:i/>
        </w:rPr>
        <w:t xml:space="preserve">Infrastructure Gaps:</w:t>
      </w:r>
      <w:r>
        <w:t xml:space="preserve"> </w:t>
      </w:r>
      <w:r>
        <w:t xml:space="preserve">Inconsistent electricity and internet access can disrupt digital sales processes.</w:t>
      </w:r>
    </w:p>
    <w:p>
      <w:pPr>
        <w:numPr>
          <w:ilvl w:val="0"/>
          <w:numId w:val="1002"/>
        </w:numPr>
        <w:pStyle w:val="Compact"/>
      </w:pPr>
      <w:r>
        <w:rPr>
          <w:iCs/>
          <w:i/>
        </w:rPr>
        <w:t xml:space="preserve">Cultural Misalignment:</w:t>
      </w:r>
      <w:r>
        <w:t xml:space="preserve"> </w:t>
      </w:r>
      <w:r>
        <w:t xml:space="preserve">Misunderstandings of local norms may hinder relationship-building efforts.</w:t>
      </w:r>
    </w:p>
    <w:p>
      <w:pPr>
        <w:numPr>
          <w:ilvl w:val="0"/>
          <w:numId w:val="1002"/>
        </w:numPr>
        <w:pStyle w:val="Compact"/>
      </w:pPr>
      <w:r>
        <w:rPr>
          <w:iCs/>
          <w:i/>
        </w:rPr>
        <w:t xml:space="preserve">Competition:</w:t>
      </w:r>
      <w:r>
        <w:t xml:space="preserve"> </w:t>
      </w:r>
      <w:r>
        <w:t xml:space="preserve">A saturated market with both international and local players demands innovative differentiation strategies.</w:t>
      </w:r>
    </w:p>
    <w:p>
      <w:pPr>
        <w:pStyle w:val="FirstParagraph"/>
      </w:pPr>
      <w:r>
        <w:t xml:space="preserve">However, these challenges also present opportunities for innovation, such as the adoption of offline sales channels or community-focused marketing campaigns.</w:t>
      </w:r>
    </w:p>
    <w:bookmarkEnd w:id="25"/>
    <w:bookmarkStart w:id="26" w:name="X3c19485b2505ad4abbe2c9319fc75e26b7a30df"/>
    <w:p>
      <w:pPr>
        <w:pStyle w:val="Heading2"/>
      </w:pPr>
      <w:r>
        <w:t xml:space="preserve">7. Recommendations for Sales Executives in Abidjan</w:t>
      </w:r>
    </w:p>
    <w:p>
      <w:pPr>
        <w:pStyle w:val="FirstParagraph"/>
      </w:pPr>
      <w:r>
        <w:t xml:space="preserve">To excel as a</w:t>
      </w:r>
      <w:r>
        <w:t xml:space="preserve"> </w:t>
      </w:r>
      <w:r>
        <w:rPr>
          <w:bCs/>
          <w:b/>
        </w:rPr>
        <w:t xml:space="preserve">Sales Executive</w:t>
      </w:r>
      <w:r>
        <w:t xml:space="preserve"> </w:t>
      </w:r>
      <w:r>
        <w:t xml:space="preserve">in</w:t>
      </w:r>
      <w:r>
        <w:t xml:space="preserve"> </w:t>
      </w:r>
      <w:r>
        <w:rPr>
          <w:iCs/>
          <w:i/>
        </w:rPr>
        <w:t xml:space="preserve">Ivory Coast, Abidjan</w:t>
      </w:r>
      <w:r>
        <w:t xml:space="preserve">, professionals should:</w:t>
      </w:r>
    </w:p>
    <w:p>
      <w:pPr>
        <w:numPr>
          <w:ilvl w:val="0"/>
          <w:numId w:val="1003"/>
        </w:numPr>
        <w:pStyle w:val="Compact"/>
      </w:pPr>
      <w:r>
        <w:t xml:space="preserve">Engage in cultural training programs to enhance cross-cultural communication skills.</w:t>
      </w:r>
    </w:p>
    <w:p>
      <w:pPr>
        <w:numPr>
          <w:ilvl w:val="0"/>
          <w:numId w:val="1003"/>
        </w:numPr>
        <w:pStyle w:val="Compact"/>
      </w:pPr>
      <w:r>
        <w:t xml:space="preserve">Leverage mobile technology to overcome infrastructure limitations.</w:t>
      </w:r>
    </w:p>
    <w:p>
      <w:pPr>
        <w:numPr>
          <w:ilvl w:val="0"/>
          <w:numId w:val="1003"/>
        </w:numPr>
        <w:pStyle w:val="Compact"/>
      </w:pPr>
      <w:r>
        <w:t xml:space="preserve">Collaborate with local influencers and community leaders for brand credibility.</w:t>
      </w:r>
    </w:p>
    <w:p>
      <w:pPr>
        <w:numPr>
          <w:ilvl w:val="0"/>
          <w:numId w:val="1003"/>
        </w:numPr>
        <w:pStyle w:val="Compact"/>
      </w:pPr>
      <w:r>
        <w:t xml:space="preserve">Stay updated on economic policies and market trends through networking with Ivorian business associations.</w:t>
      </w:r>
    </w:p>
    <w:bookmarkEnd w:id="26"/>
    <w:bookmarkStart w:id="27" w:name="conclusion"/>
    <w:p>
      <w:pPr>
        <w:pStyle w:val="Heading2"/>
      </w:pPr>
      <w:r>
        <w:t xml:space="preserve">8. Conclusion</w:t>
      </w:r>
    </w:p>
    <w:p>
      <w:pPr>
        <w:pStyle w:val="FirstParagraph"/>
      </w:pPr>
      <w:r>
        <w:t xml:space="preserve">This Master Thesis reaffirms the pivotal role of a</w:t>
      </w:r>
      <w:r>
        <w:t xml:space="preserve"> </w:t>
      </w:r>
      <w:r>
        <w:rPr>
          <w:iCs/>
          <w:i/>
        </w:rPr>
        <w:t xml:space="preserve">Sales Executive</w:t>
      </w:r>
      <w:r>
        <w:t xml:space="preserve"> </w:t>
      </w:r>
      <w:r>
        <w:t xml:space="preserve">in shaping the commercial success of organizations in</w:t>
      </w:r>
      <w:r>
        <w:t xml:space="preserve"> </w:t>
      </w:r>
      <w:r>
        <w:rPr>
          <w:bCs/>
          <w:b/>
        </w:rPr>
        <w:t xml:space="preserve">Ivory Coast, Abidjan</w:t>
      </w:r>
      <w:r>
        <w:t xml:space="preserve">. As the city continues to grow as a regional economic center, professionals must adapt to its unique demands while driving innovation. The insights presented here offer a roadmap for both academic researchers and practitioners aiming to thrive in one of Africa’s most dynamic markets.</w:t>
      </w:r>
    </w:p>
    <w:p>
      <w:pPr>
        <w:pStyle w:val="BodyText"/>
      </w:pPr>
      <w:r>
        <w:t xml:space="preserve">The study underscores that the</w:t>
      </w:r>
      <w:r>
        <w:t xml:space="preserve"> </w:t>
      </w:r>
      <w:r>
        <w:rPr>
          <w:iCs/>
          <w:i/>
        </w:rPr>
        <w:t xml:space="preserve">Sales Executive</w:t>
      </w:r>
      <w:r>
        <w:t xml:space="preserve"> </w:t>
      </w:r>
      <w:r>
        <w:t xml:space="preserve">is not merely a seller but a key architect of business strategy in Abidjan’s evolving economic landscape. By integrating global best practices with local wisdom, these professionals can unlock new opportunities for growth in Ivory Coast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Ivory Coast, Abidjan</dc:title>
  <dc:creator/>
  <dc:language>en</dc:language>
  <cp:keywords/>
  <dcterms:created xsi:type="dcterms:W3CDTF">2026-07-20T06:34:24Z</dcterms:created>
  <dcterms:modified xsi:type="dcterms:W3CDTF">2026-07-20T06:34:24Z</dcterms:modified>
</cp:coreProperties>
</file>

<file path=docProps/custom.xml><?xml version="1.0" encoding="utf-8"?>
<Properties xmlns="http://schemas.openxmlformats.org/officeDocument/2006/custom-properties" xmlns:vt="http://schemas.openxmlformats.org/officeDocument/2006/docPropsVTypes"/>
</file>