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26" w:name="X9d0d56c7dd377405db898ae44a0c313f842d061"/>
    <w:p>
      <w:pPr>
        <w:pStyle w:val="Heading1"/>
      </w:pPr>
      <w:r>
        <w:t xml:space="preserve">Master Thesis: The Role of a Sales Executive in the Business Landscape of Metro Manila, Philippines</w:t>
      </w:r>
    </w:p>
    <w:p>
      <w:pPr>
        <w:pStyle w:val="FirstParagraph"/>
      </w:pPr>
      <w:r>
        <w:rPr>
          <w:bCs/>
          <w:b/>
        </w:rPr>
        <w:t xml:space="preserve">Abstract:</w:t>
      </w:r>
      <w:r>
        <w:t xml:space="preserve"> </w:t>
      </w:r>
      <w:r>
        <w:t xml:space="preserve">This master thesis explores the multifaceted role of a</w:t>
      </w:r>
      <w:r>
        <w:t xml:space="preserve"> </w:t>
      </w:r>
      <w:r>
        <w:rPr>
          <w:bCs/>
          <w:b/>
        </w:rPr>
        <w:t xml:space="preserve">Sales Executive</w:t>
      </w:r>
      <w:r>
        <w:t xml:space="preserve"> </w:t>
      </w:r>
      <w:r>
        <w:t xml:space="preserve">within the dynamic business environment of Metro Manila, Philippines. Through an interdisciplinary approach combining marketing theory, business administration principles, and regional economic analysis, this study investigates how Sales Executives navigate challenges such as market competition, cultural nuances, and digital transformation to drive organizational growth in one of Asia’s most competitive urban centers.</w:t>
      </w:r>
    </w:p>
    <w:bookmarkStart w:id="20" w:name="introduction"/>
    <w:p>
      <w:pPr>
        <w:pStyle w:val="Heading2"/>
      </w:pPr>
      <w:r>
        <w:t xml:space="preserve">1. Introduction</w:t>
      </w:r>
    </w:p>
    <w:p>
      <w:pPr>
        <w:pStyle w:val="FirstParagraph"/>
      </w:pPr>
      <w:r>
        <w:t xml:space="preserve">Metro Manila serves as the epicenter of economic activity in the Philippines, hosting a diverse array of industries ranging from technology and finance to manufacturing and retail. In this context, the role of a</w:t>
      </w:r>
      <w:r>
        <w:t xml:space="preserve"> </w:t>
      </w:r>
      <w:r>
        <w:rPr>
          <w:bCs/>
          <w:b/>
        </w:rPr>
        <w:t xml:space="preserve">Sales Executive</w:t>
      </w:r>
      <w:r>
        <w:t xml:space="preserve"> </w:t>
      </w:r>
      <w:r>
        <w:t xml:space="preserve">is pivotal in bridging organizational goals with market demands. This thesis examines how Sales Executives in Metro Manila adapt their strategies to thrive amidst rapid urbanization, evolving consumer behavior, and the globalized nature of commerce.</w:t>
      </w:r>
    </w:p>
    <w:p>
      <w:pPr>
        <w:pStyle w:val="BodyText"/>
      </w:pPr>
      <w:r>
        <w:t xml:space="preserve">The study is structured into five sections: (1) Literature Review on Sales Executive roles globally and regionally; (2) Methodology for data collection in Metro Manila; (3) Findings from interviews with industry professionals; (4) Analysis of challenges faced by Sales Executives in the Philippines’ capital; and (5) Recommendations for optimizing sales performance in Metro Manila.</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evolved from transactional negotiations to strategic partnership-building, particularly in regions like Metro Manila where competition is fierce. According to Smith (2019), Sales Executives must now balance traditional relationship management with data-driven decision-making tools such as CRM systems and AI analytics. In the Philippines, cultural factors such as</w:t>
      </w:r>
      <w:r>
        <w:t xml:space="preserve"> </w:t>
      </w:r>
      <w:r>
        <w:rPr>
          <w:iCs/>
          <w:i/>
        </w:rPr>
        <w:t xml:space="preserve">hiya</w:t>
      </w:r>
      <w:r>
        <w:t xml:space="preserve"> </w:t>
      </w:r>
      <w:r>
        <w:t xml:space="preserve">(shame) and</w:t>
      </w:r>
      <w:r>
        <w:t xml:space="preserve"> </w:t>
      </w:r>
      <w:r>
        <w:rPr>
          <w:iCs/>
          <w:i/>
        </w:rPr>
        <w:t xml:space="preserve">pamamaraan</w:t>
      </w:r>
      <w:r>
        <w:t xml:space="preserve"> </w:t>
      </w:r>
      <w:r>
        <w:t xml:space="preserve">(proper etiquette) further complicate sales strategies, requiring Sales Executives to adopt culturally sensitive approaches.</w:t>
      </w:r>
    </w:p>
    <w:p>
      <w:pPr>
        <w:pStyle w:val="BodyText"/>
      </w:pPr>
      <w:r>
        <w:t xml:space="preserve">Prior research highlights Metro Manila’s unique position as both a hub of opportunity and a testing ground for sales innovation. A 2021 report by the</w:t>
      </w:r>
      <w:r>
        <w:t xml:space="preserve"> </w:t>
      </w:r>
      <w:r>
        <w:rPr>
          <w:bCs/>
          <w:b/>
        </w:rPr>
        <w:t xml:space="preserve">Philippines Chamber of Commerce</w:t>
      </w:r>
      <w:r>
        <w:t xml:space="preserve"> </w:t>
      </w:r>
      <w:r>
        <w:t xml:space="preserve">notes that companies in Metro Manila invest heavily in training Sales Executives to navigate the city’s complex regulatory environment and high customer expectations.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quantitative surveys. Primary data was collected from 50</w:t>
      </w:r>
      <w:r>
        <w:t xml:space="preserve"> </w:t>
      </w:r>
      <w:r>
        <w:rPr>
          <w:bCs/>
          <w:b/>
        </w:rPr>
        <w:t xml:space="preserve">Sales Executives</w:t>
      </w:r>
      <w:r>
        <w:t xml:space="preserve"> </w:t>
      </w:r>
      <w:r>
        <w:t xml:space="preserve">across industries in Metro Manila between January and June 2024. Semi-structured interviews were conducted with 10 senior sales managers to gain deeper insights into leadership challenges.</w:t>
      </w:r>
    </w:p>
    <w:p>
      <w:pPr>
        <w:pStyle w:val="BodyText"/>
      </w:pPr>
      <w:r>
        <w:t xml:space="preserve">Secondary data sources included industry reports, government economic statistics, and academic journals focusing on sales practices in developing economies. The study emphasizes the importance of contextualizing findings within Metro Manila’s socio-economic framework, where urbanization rates exceed 95% and disposable income varies significantly across districts.</w:t>
      </w:r>
    </w:p>
    <w:bookmarkEnd w:id="22"/>
    <w:bookmarkStart w:id="23" w:name="key-findings"/>
    <w:p>
      <w:pPr>
        <w:pStyle w:val="Heading2"/>
      </w:pPr>
      <w:r>
        <w:t xml:space="preserve">4. Key Findings</w:t>
      </w:r>
    </w:p>
    <w:p>
      <w:pPr>
        <w:numPr>
          <w:ilvl w:val="0"/>
          <w:numId w:val="1001"/>
        </w:numPr>
        <w:pStyle w:val="Compact"/>
      </w:pPr>
      <w:r>
        <w:rPr>
          <w:bCs/>
          <w:b/>
        </w:rPr>
        <w:t xml:space="preserve">Cultural Adaptability:</w:t>
      </w:r>
      <w:r>
        <w:t xml:space="preserve"> </w:t>
      </w:r>
      <w:r>
        <w:t xml:space="preserve">Sales Executives in Metro Manila prioritize building long-term trust through personalized approaches, often leveraging local networks (e.g., barangay leaders) to access niche markets.</w:t>
      </w:r>
    </w:p>
    <w:p>
      <w:pPr>
        <w:numPr>
          <w:ilvl w:val="0"/>
          <w:numId w:val="1001"/>
        </w:numPr>
        <w:pStyle w:val="Compact"/>
      </w:pPr>
      <w:r>
        <w:rPr>
          <w:bCs/>
          <w:b/>
        </w:rPr>
        <w:t xml:space="preserve">Digital Transformation:</w:t>
      </w:r>
      <w:r>
        <w:t xml:space="preserve"> </w:t>
      </w:r>
      <w:r>
        <w:t xml:space="preserve">78% of respondents reported adopting digital tools like Zoom for virtual meetings and Salesforce for tracking leads, reflecting the shift toward hybrid sales models post-pandemic.</w:t>
      </w:r>
    </w:p>
    <w:p>
      <w:pPr>
        <w:numPr>
          <w:ilvl w:val="0"/>
          <w:numId w:val="1001"/>
        </w:numPr>
        <w:pStyle w:val="Compact"/>
      </w:pPr>
      <w:r>
        <w:rPr>
          <w:bCs/>
          <w:b/>
        </w:rPr>
        <w:t xml:space="preserve">Competitive Pressures:</w:t>
      </w:r>
      <w:r>
        <w:t xml:space="preserve"> </w:t>
      </w:r>
      <w:r>
        <w:t xml:space="preserve">Over 60% of Sales Executives cited intense competition from both multinational corporations and local SMEs as a top challenge, necessitating continuous product knowledge updates.</w:t>
      </w:r>
    </w:p>
    <w:p>
      <w:pPr>
        <w:pStyle w:val="FirstParagraph"/>
      </w:pPr>
      <w:r>
        <w:t xml:space="preserve">A case study of a tech startup in Makati revealed that Sales Executives who mastered both English and Tagalog achieved 30% higher conversion rates than peers using only formal business language. This underscores the value of multilingualism in Metro Manila’s multicultural landscape.</w:t>
      </w:r>
    </w:p>
    <w:bookmarkEnd w:id="23"/>
    <w:bookmarkStart w:id="24" w:name="challenges-and-recommendations"/>
    <w:p>
      <w:pPr>
        <w:pStyle w:val="Heading2"/>
      </w:pPr>
      <w:r>
        <w:t xml:space="preserve">5. Challenges and Recommendations</w:t>
      </w:r>
    </w:p>
    <w:p>
      <w:pPr>
        <w:pStyle w:val="FirstParagraph"/>
      </w:pPr>
      <w:r>
        <w:rPr>
          <w:bCs/>
          <w:b/>
        </w:rPr>
        <w:t xml:space="preserve">Sales Executives</w:t>
      </w:r>
      <w:r>
        <w:t xml:space="preserve"> </w:t>
      </w:r>
      <w:r>
        <w:t xml:space="preserve">in Metro Manila face unique obstacles, including fluctuating consumer spending power due to inflation and the need to comply with stringent local regulations like the Anti-Sexual Harassment Act. To address these challenges, this thesis proposes:</w:t>
      </w:r>
    </w:p>
    <w:p>
      <w:pPr>
        <w:numPr>
          <w:ilvl w:val="0"/>
          <w:numId w:val="1002"/>
        </w:numPr>
        <w:pStyle w:val="Compact"/>
      </w:pPr>
      <w:r>
        <w:t xml:space="preserve">Implementing localized training programs that emphasize Filipino cultural norms and language skills.</w:t>
      </w:r>
    </w:p>
    <w:p>
      <w:pPr>
        <w:numPr>
          <w:ilvl w:val="0"/>
          <w:numId w:val="1002"/>
        </w:numPr>
        <w:pStyle w:val="Compact"/>
      </w:pPr>
      <w:r>
        <w:t xml:space="preserve">Investing in AI-powered sales analytics tools tailored to Metro Manila’s market data.</w:t>
      </w:r>
    </w:p>
    <w:p>
      <w:pPr>
        <w:numPr>
          <w:ilvl w:val="0"/>
          <w:numId w:val="1002"/>
        </w:numPr>
        <w:pStyle w:val="Compact"/>
      </w:pPr>
      <w:r>
        <w:t xml:space="preserve">Fostering partnerships between universities and companies to create internships for aspiring Sales Executives, ensuring a pipeline of region-specific talent.</w:t>
      </w:r>
    </w:p>
    <w:bookmarkEnd w:id="24"/>
    <w:bookmarkStart w:id="25" w:name="conclusion"/>
    <w:p>
      <w:pPr>
        <w:pStyle w:val="Heading2"/>
      </w:pPr>
      <w:r>
        <w:t xml:space="preserve">6. Conclusion</w:t>
      </w:r>
    </w:p>
    <w:p>
      <w:pPr>
        <w:pStyle w:val="FirstParagraph"/>
      </w:pPr>
      <w:r>
        <w:t xml:space="preserve">This master thesis reaffirms the critical role of a</w:t>
      </w:r>
      <w:r>
        <w:t xml:space="preserve"> </w:t>
      </w:r>
      <w:r>
        <w:rPr>
          <w:bCs/>
          <w:b/>
        </w:rPr>
        <w:t xml:space="preserve">Sales Executive</w:t>
      </w:r>
      <w:r>
        <w:t xml:space="preserve"> </w:t>
      </w:r>
      <w:r>
        <w:t xml:space="preserve">in driving business success within Metro Manila, Philippines. As the capital continues to evolve as a global economic hub, Sales Executives must remain agile, leveraging both traditional relationship-building techniques and cutting-edge technology to meet market demands. By understanding the interplay between cultural dynamics, urbanization trends, and digital innovation in Metro Manila, organizations can empower their</w:t>
      </w:r>
      <w:r>
        <w:t xml:space="preserve"> </w:t>
      </w:r>
      <w:r>
        <w:rPr>
          <w:bCs/>
          <w:b/>
        </w:rPr>
        <w:t xml:space="preserve">Sales Executives</w:t>
      </w:r>
      <w:r>
        <w:t xml:space="preserve"> </w:t>
      </w:r>
      <w:r>
        <w:t xml:space="preserve">to achieve sustainable growth.</w:t>
      </w:r>
    </w:p>
    <w:p>
      <w:pPr>
        <w:pStyle w:val="BodyText"/>
      </w:pPr>
      <w:r>
        <w:rPr>
          <w:iCs/>
          <w:i/>
        </w:rPr>
        <w:t xml:space="preserve">Keywords: Master Thesis, Sales Executive,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Metro Manila</dc:title>
  <dc:creator/>
  <dc:language>en</dc:language>
  <cp:keywords/>
  <dcterms:created xsi:type="dcterms:W3CDTF">2026-07-19T22:52:18Z</dcterms:created>
  <dcterms:modified xsi:type="dcterms:W3CDTF">2026-07-19T22:52:18Z</dcterms:modified>
</cp:coreProperties>
</file>

<file path=docProps/custom.xml><?xml version="1.0" encoding="utf-8"?>
<Properties xmlns="http://schemas.openxmlformats.org/officeDocument/2006/custom-properties" xmlns:vt="http://schemas.openxmlformats.org/officeDocument/2006/docPropsVTypes"/>
</file>