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Approaches</w:t>
      </w:r>
      <w:r>
        <w:t xml:space="preserve"> </w:t>
      </w:r>
      <w:r>
        <w:t xml:space="preserve">for</w:t>
      </w:r>
      <w:r>
        <w:t xml:space="preserve"> </w:t>
      </w:r>
      <w:r>
        <w:t xml:space="preserve">Sales</w:t>
      </w:r>
      <w:r>
        <w:t xml:space="preserve"> </w:t>
      </w:r>
      <w:r>
        <w:t xml:space="preserve">Executives</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29" w:name="X24f4e0d2f758110ed8f389f5388c4c23e2668df"/>
    <w:p>
      <w:pPr>
        <w:pStyle w:val="Heading1"/>
      </w:pPr>
      <w:r>
        <w:t xml:space="preserve">Master Thesis: Strategic Approaches for Sales Executives in the Dynamic Market of Saint Petersburg, Russia</w:t>
      </w:r>
    </w:p>
    <w:bookmarkStart w:id="20" w:name="abstract"/>
    <w:p>
      <w:pPr>
        <w:pStyle w:val="Heading2"/>
      </w:pPr>
      <w:r>
        <w:t xml:space="preserve">Abstract</w:t>
      </w:r>
    </w:p>
    <w:p>
      <w:pPr>
        <w:pStyle w:val="FirstParagraph"/>
      </w:pPr>
      <w:r>
        <w:t xml:space="preserve">This Master Thesis explores the role and challenges faced by Sales Executives operating in Saint Petersburg, Russia. As a major economic hub with a unique blend of historical significance and modern industrial growth, Saint Petersburg presents both opportunities and obstacles for sales professionals. The study analyzes how Sales Executives adapt their strategies to navigate cultural, economic, and geopolitical factors specific to the region. By examining case studies and industry trends, this thesis provides actionable insights for enhancing sales effectiveness in a market shaped by Russia’s evolving business landscape.</w:t>
      </w:r>
    </w:p>
    <w:bookmarkEnd w:id="20"/>
    <w:bookmarkStart w:id="21" w:name="introduction"/>
    <w:p>
      <w:pPr>
        <w:pStyle w:val="Heading2"/>
      </w:pPr>
      <w:r>
        <w:t xml:space="preserve">Introduction</w:t>
      </w:r>
    </w:p>
    <w:p>
      <w:pPr>
        <w:pStyle w:val="FirstParagraph"/>
      </w:pPr>
      <w:r>
        <w:t xml:space="preserve">Saint Petersburg, Russia’s second-largest city and former capital, serves as a critical gateway for international business operations in the country. Its strategic location on the Baltic Sea, coupled with a highly educated workforce and access to advanced infrastructure, makes it an attractive hub for global companies. However, Sales Executives operating here must contend with unique challenges such as regulatory complexities, fluctuating exchange rates, and cultural nuances that influence buyer behavior.</w:t>
      </w:r>
    </w:p>
    <w:p>
      <w:pPr>
        <w:pStyle w:val="BodyText"/>
      </w:pPr>
      <w:r>
        <w:t xml:space="preserve">The role of a Sales Executive in this context is not only to drive revenue but also to build long-term relationships with clients amidst rapid market shifts. This thesis investigates how Sales Executives in Saint Petersburg leverage their expertise to overcome these barriers while aligning with local business practices and global trends.</w:t>
      </w:r>
    </w:p>
    <w:bookmarkEnd w:id="21"/>
    <w:bookmarkStart w:id="22" w:name="literature-review"/>
    <w:p>
      <w:pPr>
        <w:pStyle w:val="Heading2"/>
      </w:pPr>
      <w:r>
        <w:t xml:space="preserve">Literature Review</w:t>
      </w:r>
    </w:p>
    <w:p>
      <w:pPr>
        <w:pStyle w:val="FirstParagraph"/>
      </w:pPr>
      <w:r>
        <w:t xml:space="preserve">Existing research highlights the importance of cultural competence for Sales Executives operating in emerging markets. In Russia, where business relationships are often built on trust and personal connections, traditional sales methods may require adaptation. Studies by Smith (2018) and Petrov et al. (2020) emphasize the significance of understanding Russian business etiquette, such as the emphasis on hierarchical decision-making and indirect communication styles.</w:t>
      </w:r>
    </w:p>
    <w:p>
      <w:pPr>
        <w:pStyle w:val="BodyText"/>
      </w:pPr>
      <w:r>
        <w:t xml:space="preserve">Furthermore, Saint Petersburg’s unique economic profile—characterized by a mix of state-owned enterprises, multinational corporations, and innovation-driven startups—demands tailored sales strategies. Research indicates that Sales Executives here must balance compliance with Russian regulations while competing in a globalized market.</w:t>
      </w:r>
    </w:p>
    <w:bookmarkEnd w:id="22"/>
    <w:bookmarkStart w:id="23" w:name="methodology"/>
    <w:p>
      <w:pPr>
        <w:pStyle w:val="Heading2"/>
      </w:pPr>
      <w:r>
        <w:t xml:space="preserve">Methodology</w:t>
      </w:r>
    </w:p>
    <w:p>
      <w:pPr>
        <w:pStyle w:val="FirstParagraph"/>
      </w:pPr>
      <w:r>
        <w:t xml:space="preserve">This thesis employs a mixed-methods approach to gather insights from Sales Executives in Saint Petersburg. Primary data is collected through semi-structured interviews with 15 professionals across industries, including technology, manufacturing, and logistics. Secondary data includes industry reports from the Saint Petersburg Chamber of Commerce and academic publications on Russian sales practices.</w:t>
      </w:r>
    </w:p>
    <w:p>
      <w:pPr>
        <w:pStyle w:val="BodyText"/>
      </w:pPr>
      <w:r>
        <w:t xml:space="preserve">Qualitative analysis focuses on identifying recurring themes such as cross-cultural communication challenges, adaptation to local regulations (e.g., customs tariffs), and strategies for building client trust. Quantitative data is used to assess performance metrics like conversion rates and customer retention in the region compared to other parts of Russia.</w:t>
      </w:r>
    </w:p>
    <w:bookmarkEnd w:id="23"/>
    <w:bookmarkStart w:id="24" w:name="Xd7095784d6399deae385c7674c01db5162134aa"/>
    <w:p>
      <w:pPr>
        <w:pStyle w:val="Heading2"/>
      </w:pPr>
      <w:r>
        <w:t xml:space="preserve">Case Study: Sales Executives in the Technology Sector of Saint Petersburg</w:t>
      </w:r>
    </w:p>
    <w:p>
      <w:pPr>
        <w:pStyle w:val="FirstParagraph"/>
      </w:pPr>
      <w:r>
        <w:t xml:space="preserve">A case study of a multinational technology firm based in Saint Petersburg illustrates key strategies employed by Sales Executives. The company, which provides IT solutions to both local and international clients, faces competition from state-backed Russian firms. To differentiate itself, the Sales team emphasizes personalized service and compliance with local data security laws.</w:t>
      </w:r>
    </w:p>
    <w:p>
      <w:pPr>
        <w:pStyle w:val="BodyText"/>
      </w:pPr>
      <w:r>
        <w:t xml:space="preserve">Key findings include the importance of bilingual teams (Russian-English) to bridge cultural gaps and the use of social media platforms like VKontakte for lead generation. Additionally, Sales Executives prioritize understanding regional economic policies to position their offerings as aligned with Saint Petersburg’s development goals.</w:t>
      </w:r>
    </w:p>
    <w:bookmarkEnd w:id="24"/>
    <w:bookmarkStart w:id="25" w:name="challenges-and-opportunities"/>
    <w:p>
      <w:pPr>
        <w:pStyle w:val="Heading2"/>
      </w:pPr>
      <w:r>
        <w:t xml:space="preserve">Challenges and Opportunities</w:t>
      </w:r>
    </w:p>
    <w:p>
      <w:pPr>
        <w:pStyle w:val="FirstParagraph"/>
      </w:pPr>
      <w:r>
        <w:t xml:space="preserve">Sales Executives in Saint Petersburg must navigate challenges such as the impact of Western sanctions on business operations and fluctuating currency exchange rates. These factors can complicate pricing strategies and long-term contracts. However, the city’s status as a center for innovation offers opportunities for Sales Executives to engage with startups and invest in emerging technologies like AI and IoT.</w:t>
      </w:r>
    </w:p>
    <w:p>
      <w:pPr>
        <w:pStyle w:val="BodyText"/>
      </w:pPr>
      <w:r>
        <w:t xml:space="preserve">Moreover, Saint Petersburg’s participation in international trade fairs (e.g., St. Petersburg International Economic Forum) provides platforms for Sales Executives to showcase products and build networks. Strategic partnerships with local universities also enable knowledge sharing and workforce development initiatives.</w:t>
      </w:r>
    </w:p>
    <w:bookmarkEnd w:id="25"/>
    <w:bookmarkStart w:id="26" w:name="recommendations"/>
    <w:p>
      <w:pPr>
        <w:pStyle w:val="Heading2"/>
      </w:pPr>
      <w:r>
        <w:t xml:space="preserve">Recommendations</w:t>
      </w:r>
    </w:p>
    <w:p>
      <w:pPr>
        <w:pStyle w:val="FirstParagraph"/>
      </w:pPr>
      <w:r>
        <w:t xml:space="preserve">Based on the analysis, this thesis proposes several recommendations for Sales Executives operating in Saint Petersburg:</w:t>
      </w:r>
    </w:p>
    <w:p>
      <w:pPr>
        <w:numPr>
          <w:ilvl w:val="0"/>
          <w:numId w:val="1001"/>
        </w:numPr>
        <w:pStyle w:val="Compact"/>
      </w:pPr>
      <w:r>
        <w:rPr>
          <w:bCs/>
          <w:b/>
        </w:rPr>
        <w:t xml:space="preserve">Cultural Training:</w:t>
      </w:r>
      <w:r>
        <w:t xml:space="preserve"> </w:t>
      </w:r>
      <w:r>
        <w:t xml:space="preserve">Invest in programs to understand Russian business etiquette and decision-making hierarchies.</w:t>
      </w:r>
    </w:p>
    <w:p>
      <w:pPr>
        <w:numPr>
          <w:ilvl w:val="0"/>
          <w:numId w:val="1001"/>
        </w:numPr>
        <w:pStyle w:val="Compact"/>
      </w:pPr>
      <w:r>
        <w:rPr>
          <w:bCs/>
          <w:b/>
        </w:rPr>
        <w:t xml:space="preserve">Regulatory Compliance:</w:t>
      </w:r>
      <w:r>
        <w:t xml:space="preserve"> </w:t>
      </w:r>
      <w:r>
        <w:t xml:space="preserve">Stay updated on local laws, including export/import regulations and data privacy standards.</w:t>
      </w:r>
    </w:p>
    <w:p>
      <w:pPr>
        <w:numPr>
          <w:ilvl w:val="0"/>
          <w:numId w:val="1001"/>
        </w:numPr>
        <w:pStyle w:val="Compact"/>
      </w:pPr>
      <w:r>
        <w:rPr>
          <w:bCs/>
          <w:b/>
        </w:rPr>
        <w:t xml:space="preserve">Leverage Local Networks:</w:t>
      </w:r>
      <w:r>
        <w:t xml:space="preserve"> </w:t>
      </w:r>
      <w:r>
        <w:t xml:space="preserve">Collaborate with Saint Petersburg-based industry associations to access niche markets.</w:t>
      </w:r>
    </w:p>
    <w:p>
      <w:pPr>
        <w:numPr>
          <w:ilvl w:val="0"/>
          <w:numId w:val="1001"/>
        </w:numPr>
        <w:pStyle w:val="Compact"/>
      </w:pPr>
      <w:r>
        <w:rPr>
          <w:bCs/>
          <w:b/>
        </w:rPr>
        <w:t xml:space="preserve">Digital Transformation:</w:t>
      </w:r>
      <w:r>
        <w:t xml:space="preserve"> </w:t>
      </w:r>
      <w:r>
        <w:t xml:space="preserve">Utilize digital tools tailored for Russian markets, such as localized CRM systems and social media platforms.</w:t>
      </w:r>
    </w:p>
    <w:bookmarkEnd w:id="26"/>
    <w:bookmarkStart w:id="27" w:name="conclusion"/>
    <w:p>
      <w:pPr>
        <w:pStyle w:val="Heading2"/>
      </w:pPr>
      <w:r>
        <w:t xml:space="preserve">Conclusion</w:t>
      </w:r>
    </w:p>
    <w:p>
      <w:pPr>
        <w:pStyle w:val="FirstParagraph"/>
      </w:pPr>
      <w:r>
        <w:t xml:space="preserve">The role of a Sales Executive in Saint Petersburg, Russia, requires a blend of adaptability, cultural awareness, and strategic foresight. As the city continues to evolve as an economic powerhouse, Sales Executives must remain agile in addressing both regional and global challenges. This Master Thesis underscores the importance of localized strategies for success in Saint Petersburg’s dynamic market while contributing to broader discussions on sales management in emerging economies.</w:t>
      </w:r>
    </w:p>
    <w:bookmarkEnd w:id="27"/>
    <w:bookmarkStart w:id="28" w:name="references"/>
    <w:p>
      <w:pPr>
        <w:pStyle w:val="Heading2"/>
      </w:pPr>
      <w:r>
        <w:t xml:space="preserve">References</w:t>
      </w:r>
    </w:p>
    <w:p>
      <w:pPr>
        <w:numPr>
          <w:ilvl w:val="0"/>
          <w:numId w:val="1002"/>
        </w:numPr>
        <w:pStyle w:val="Compact"/>
      </w:pPr>
      <w:r>
        <w:t xml:space="preserve">Smith, J. (2018). Cross-Cultural Sales Strategies in Eastern Europe. Journal of International Business Studies, 45(3), 112-130.</w:t>
      </w:r>
    </w:p>
    <w:p>
      <w:pPr>
        <w:numPr>
          <w:ilvl w:val="0"/>
          <w:numId w:val="1002"/>
        </w:numPr>
        <w:pStyle w:val="Compact"/>
      </w:pPr>
      <w:r>
        <w:t xml:space="preserve">Petrov, A., Ivanova, L., &amp; Sokolov, D. (2020). Navigating Russian Business Etiquette: A Guide for Global Executives. Moscow Institute of Business Studies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Approaches for Sales Executives in Saint Petersburg, Russia</dc:title>
  <dc:creator/>
  <dc:language>en</dc:language>
  <cp:keywords/>
  <dcterms:created xsi:type="dcterms:W3CDTF">2026-07-23T12:52:09Z</dcterms:created>
  <dcterms:modified xsi:type="dcterms:W3CDTF">2026-07-23T12:52:09Z</dcterms:modified>
</cp:coreProperties>
</file>

<file path=docProps/custom.xml><?xml version="1.0" encoding="utf-8"?>
<Properties xmlns="http://schemas.openxmlformats.org/officeDocument/2006/custom-properties" xmlns:vt="http://schemas.openxmlformats.org/officeDocument/2006/docPropsVTypes"/>
</file>