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3583295f78d9aedbf201bec9e2f7674ee3c881e"/>
    <w:p>
      <w:pPr>
        <w:pStyle w:val="Heading1"/>
      </w:pPr>
      <w:r>
        <w:t xml:space="preserve">Master Thesis: The Role of a Sales Executive in the Business Landscape of Sudan, Khartoum</w:t>
      </w:r>
    </w:p>
    <w:p>
      <w:pPr>
        <w:pStyle w:val="FirstParagraph"/>
      </w:pPr>
      <w:r>
        <w:rPr>
          <w:bCs/>
          <w:b/>
        </w:rPr>
        <w:t xml:space="preserve">Abstract:</w:t>
      </w:r>
    </w:p>
    <w:p>
      <w:pPr>
        <w:pStyle w:val="BodyText"/>
      </w:pPr>
      <w:r>
        <w:t xml:space="preserve">This Master Thesis explores the critical role of a</w:t>
      </w:r>
      <w:r>
        <w:t xml:space="preserve"> </w:t>
      </w:r>
      <w:r>
        <w:rPr>
          <w:bCs/>
          <w:b/>
        </w:rPr>
        <w:t xml:space="preserve">Sales Executive</w:t>
      </w:r>
      <w:r>
        <w:t xml:space="preserve"> </w:t>
      </w:r>
      <w:r>
        <w:t xml:space="preserve">in shaping business strategies and driving economic growth within the context of</w:t>
      </w:r>
      <w:r>
        <w:t xml:space="preserve"> </w:t>
      </w:r>
      <w:r>
        <w:rPr>
          <w:bCs/>
          <w:b/>
        </w:rPr>
        <w:t xml:space="preserve">Sudan Khartoum</w:t>
      </w:r>
      <w:r>
        <w:t xml:space="preserve">. Focusing on the unique socio-economic, cultural, and political dynamics of Sudan’s capital, this study evaluates how Sales Executives adapt their methodologies to navigate local challenges while contributing to organizational success. Through a combination of qualitative analysis, case studies, and interviews with industry professionals in Khartoum, the thesis highlights the importance of cultural sensitivity, resilience, and innovation for Sales Executives operating in this environment. The findings provide actionable insights for businesses seeking to optimize their sales strategies in Sudan Khartoum.</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any economy, serving as a bridge between organizations and consumers. In</w:t>
      </w:r>
      <w:r>
        <w:t xml:space="preserve"> </w:t>
      </w:r>
      <w:r>
        <w:rPr>
          <w:bCs/>
          <w:b/>
        </w:rPr>
        <w:t xml:space="preserve">Sudan Khartoum</w:t>
      </w:r>
      <w:r>
        <w:t xml:space="preserve">, where economic conditions are shaped by historical, political, and environmental factors, this role takes on added significance. As the capital city of Sudan, Khartoum is a hub for trade and commerce in East Africa but faces challenges such as inflation, infrastructure limitations, and fluctuating market demand. This thesis investigates how Sales Executives in Khartoum overcome these obstacles to achieve growth objectives while aligning with local norms and expectations.</w:t>
      </w:r>
    </w:p>
    <w:p>
      <w:pPr>
        <w:pStyle w:val="BodyText"/>
      </w:pPr>
      <w:r>
        <w:t xml:space="preserve">The study begins by defining the responsibilities of a Sales Executive, emphasizing their role in market research, client relationship management, product promotion, and revenue generation. It then situates these responsibilities within the context of Sudan’s economic landscape, particularly in Khartoum. The thesis aims to address two key questions: (1) How do Sales Executives in Sudan Khartoum adapt their strategies to local challenges? (2) What lessons can be drawn for organizations seeking to thrive in this market?</w:t>
      </w:r>
    </w:p>
    <w:bookmarkEnd w:id="20"/>
    <w:bookmarkStart w:id="21" w:name="literature-review"/>
    <w:p>
      <w:pPr>
        <w:pStyle w:val="Heading2"/>
      </w:pPr>
      <w:r>
        <w:t xml:space="preserve">Literature Review</w:t>
      </w:r>
    </w:p>
    <w:p>
      <w:pPr>
        <w:pStyle w:val="FirstParagraph"/>
      </w:pPr>
      <w:r>
        <w:t xml:space="preserve">Existing research on Sales Executives underscores the importance of adaptability, cultural awareness, and problem-solving skills. However, studies focusing on</w:t>
      </w:r>
      <w:r>
        <w:t xml:space="preserve"> </w:t>
      </w:r>
      <w:r>
        <w:rPr>
          <w:bCs/>
          <w:b/>
        </w:rPr>
        <w:t xml:space="preserve">Sudan Khartoum</w:t>
      </w:r>
      <w:r>
        <w:t xml:space="preserve"> </w:t>
      </w:r>
      <w:r>
        <w:t xml:space="preserve">are limited, necessitating a localized analysis. Scholars such as Al-Mahdi (2018) highlight the role of interpersonal relationships in Sudanese business practices, noting that trust-building is essential for long-term partnerships. Similarly, El-Khatib (2020) emphasizes the impact of political instability on market dynamics in Khartoum, which directly affects sales strategies.</w:t>
      </w:r>
    </w:p>
    <w:p>
      <w:pPr>
        <w:pStyle w:val="BodyText"/>
      </w:pPr>
      <w:r>
        <w:t xml:space="preserve">While global frameworks for Sales Executive training often prioritize technology-driven approaches and data analytics, these may not always be applicable in Sudan’s context. For instance, limited internet access and reliance on cash transactions in Khartoum require Sales Executives to adopt alternative methods of customer engagement. This thesis explores such nuances, drawing from both theoretical models and practical insights.</w:t>
      </w:r>
    </w:p>
    <w:bookmarkEnd w:id="21"/>
    <w:bookmarkStart w:id="22" w:name="methodology"/>
    <w:p>
      <w:pPr>
        <w:pStyle w:val="Heading2"/>
      </w:pPr>
      <w:r>
        <w:t xml:space="preserve">Methodology</w:t>
      </w:r>
    </w:p>
    <w:p>
      <w:pPr>
        <w:pStyle w:val="FirstParagraph"/>
      </w:pPr>
      <w:r>
        <w:t xml:space="preserve">This Master Thesis employs a mixed-methods approach to gather data on the role of Sales Executives in</w:t>
      </w:r>
      <w:r>
        <w:t xml:space="preserve"> </w:t>
      </w:r>
      <w:r>
        <w:rPr>
          <w:bCs/>
          <w:b/>
        </w:rPr>
        <w:t xml:space="preserve">Sudan Khartoum</w:t>
      </w:r>
      <w:r>
        <w:t xml:space="preserve">. Primary data was collected through semi-structured interviews with 15 Sales Executives across industries, including retail, agriculture, and technology. Secondary data was sourced from industry reports, academic journals, and government publications on Sudan’s economic policies.</w:t>
      </w:r>
    </w:p>
    <w:p>
      <w:pPr>
        <w:pStyle w:val="BodyText"/>
      </w:pPr>
      <w:r>
        <w:t xml:space="preserve">The interviews focused on identifying key challenges faced by Sales Executives in Khartoum and their strategies for overcoming them. Themes such as communication barriers, market competition, and cultural differences were analyzed using thematic coding techniques. The study also examined case studies of successful sales campaigns in Khartoum to identify best practices.</w:t>
      </w:r>
    </w:p>
    <w:bookmarkEnd w:id="22"/>
    <w:bookmarkStart w:id="23" w:name="findings-and-discussion"/>
    <w:p>
      <w:pPr>
        <w:pStyle w:val="Heading2"/>
      </w:pPr>
      <w:r>
        <w:t xml:space="preserve">Findings and Discussion</w:t>
      </w:r>
    </w:p>
    <w:p>
      <w:pPr>
        <w:pStyle w:val="FirstParagraph"/>
      </w:pPr>
      <w:r>
        <w:t xml:space="preserve">The findings reveal that</w:t>
      </w:r>
      <w:r>
        <w:t xml:space="preserve"> </w:t>
      </w:r>
      <w:r>
        <w:rPr>
          <w:bCs/>
          <w:b/>
        </w:rPr>
        <w:t xml:space="preserve">Sales Executives</w:t>
      </w:r>
      <w:r>
        <w:t xml:space="preserve"> </w:t>
      </w:r>
      <w:r>
        <w:t xml:space="preserve">in</w:t>
      </w:r>
      <w:r>
        <w:t xml:space="preserve"> </w:t>
      </w:r>
      <w:r>
        <w:rPr>
          <w:bCs/>
          <w:b/>
        </w:rPr>
        <w:t xml:space="preserve">Sudan Khartoum</w:t>
      </w:r>
      <w:r>
        <w:t xml:space="preserve"> </w:t>
      </w:r>
      <w:r>
        <w:t xml:space="preserve">face unique challenges, including fluctuating currency values, limited access to digital tools, and the need to navigate complex regulatory environments. However, they also demonstrate remarkable adaptability. For example:</w:t>
      </w:r>
    </w:p>
    <w:p>
      <w:pPr>
        <w:numPr>
          <w:ilvl w:val="0"/>
          <w:numId w:val="1001"/>
        </w:numPr>
        <w:pStyle w:val="Compact"/>
      </w:pPr>
      <w:r>
        <w:rPr>
          <w:bCs/>
          <w:b/>
        </w:rPr>
        <w:t xml:space="preserve">Cultural Adaptability:</w:t>
      </w:r>
      <w:r>
        <w:t xml:space="preserve"> </w:t>
      </w:r>
      <w:r>
        <w:t xml:space="preserve">Sales Executives emphasize building personal relationships with clients through face-to-face interactions and community engagement. This aligns with Sudanese cultural norms, where trust is paramount.</w:t>
      </w:r>
    </w:p>
    <w:p>
      <w:pPr>
        <w:numPr>
          <w:ilvl w:val="0"/>
          <w:numId w:val="1001"/>
        </w:numPr>
        <w:pStyle w:val="Compact"/>
      </w:pPr>
      <w:r>
        <w:rPr>
          <w:bCs/>
          <w:b/>
        </w:rPr>
        <w:t xml:space="preserve">Innovation in Outreach:</w:t>
      </w:r>
      <w:r>
        <w:t xml:space="preserve"> </w:t>
      </w:r>
      <w:r>
        <w:t xml:space="preserve">In response to infrastructure limitations, many Sales Executives use traditional methods like door-to-door sales and local radio advertisements to reach rural customers in Khartoum’s outskirts.</w:t>
      </w:r>
    </w:p>
    <w:p>
      <w:pPr>
        <w:numPr>
          <w:ilvl w:val="0"/>
          <w:numId w:val="1001"/>
        </w:numPr>
        <w:pStyle w:val="Compact"/>
      </w:pPr>
      <w:r>
        <w:rPr>
          <w:bCs/>
          <w:b/>
        </w:rPr>
        <w:t xml:space="preserve">Resilience Amid Crises:</w:t>
      </w:r>
      <w:r>
        <w:t xml:space="preserve"> </w:t>
      </w:r>
      <w:r>
        <w:t xml:space="preserve">During economic downturns, Sales Executives in Khartoum have pivoted to offering flexible payment plans or product bundles, ensuring continued revenue streams while maintaining customer loyalty.</w:t>
      </w:r>
    </w:p>
    <w:p>
      <w:pPr>
        <w:pStyle w:val="FirstParagraph"/>
      </w:pPr>
      <w:r>
        <w:t xml:space="preserve">The study also highlights the importance of language skills and knowledge of local dialects for effective communication. Additionally, Sales Executives often collaborate with local influencers or community leaders to enhance their credibility and market penetration.</w:t>
      </w:r>
    </w:p>
    <w:bookmarkEnd w:id="23"/>
    <w:bookmarkStart w:id="24"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Sales Executives</w:t>
      </w:r>
      <w:r>
        <w:t xml:space="preserve"> </w:t>
      </w:r>
      <w:r>
        <w:t xml:space="preserve">in driving economic resilience in</w:t>
      </w:r>
      <w:r>
        <w:t xml:space="preserve"> </w:t>
      </w:r>
      <w:r>
        <w:rPr>
          <w:bCs/>
          <w:b/>
        </w:rPr>
        <w:t xml:space="preserve">Sudan Khartoum</w:t>
      </w:r>
      <w:r>
        <w:t xml:space="preserve">. By combining strategic adaptability with a deep understanding of local dynamics, these professionals contribute to both organizational success and broader economic development. The findings suggest that businesses operating in Khartoum must prioritize training their Sales Executives to navigate cultural, political, and infrastructural challenges effectively.</w:t>
      </w:r>
    </w:p>
    <w:p>
      <w:pPr>
        <w:pStyle w:val="BodyText"/>
      </w:pPr>
      <w:r>
        <w:t xml:space="preserve">For future research, this thesis recommends exploring the impact of emerging technologies on Sales Executive roles in Sudan Khartoum or conducting longitudinal studies to assess long-term market trends. Ultimately, the insights provided here serve as a foundation for understanding and optimizing sales practices in one of Africa’s most complex and dynamic markets.</w:t>
      </w:r>
    </w:p>
    <w:p>
      <w:pPr>
        <w:pStyle w:val="BodyText"/>
      </w:pPr>
      <w:r>
        <w:rPr>
          <w:bCs/>
          <w:b/>
        </w:rPr>
        <w:t xml:space="preserve">References:</w:t>
      </w:r>
    </w:p>
    <w:p>
      <w:pPr>
        <w:numPr>
          <w:ilvl w:val="0"/>
          <w:numId w:val="1002"/>
        </w:numPr>
        <w:pStyle w:val="Compact"/>
      </w:pPr>
      <w:r>
        <w:t xml:space="preserve">Al-Mahdi, A. (2018). Business Practices in Sudan: Trust and Relationships. Journal of African Studies, 45(3), 112-127.</w:t>
      </w:r>
    </w:p>
    <w:p>
      <w:pPr>
        <w:numPr>
          <w:ilvl w:val="0"/>
          <w:numId w:val="1002"/>
        </w:numPr>
        <w:pStyle w:val="Compact"/>
      </w:pPr>
      <w:r>
        <w:t xml:space="preserve">El-Khatib, S. (2020). Political Instability and Market Dynamics in Khartoum. Economic Policy Review, 18(4), 89-105.</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Sudan Khartoum</dc:title>
  <dc:creator/>
  <dc:language>en</dc:language>
  <cp:keywords/>
  <dcterms:created xsi:type="dcterms:W3CDTF">2026-07-22T11:21:33Z</dcterms:created>
  <dcterms:modified xsi:type="dcterms:W3CDTF">2026-07-22T11:21:33Z</dcterms:modified>
</cp:coreProperties>
</file>

<file path=docProps/custom.xml><?xml version="1.0" encoding="utf-8"?>
<Properties xmlns="http://schemas.openxmlformats.org/officeDocument/2006/custom-properties" xmlns:vt="http://schemas.openxmlformats.org/officeDocument/2006/docPropsVTypes"/>
</file>