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d56a2bd1375a256dd3165a3b6e654c9680d227e"/>
    <w:p>
      <w:pPr>
        <w:pStyle w:val="Heading1"/>
      </w:pPr>
      <w:r>
        <w:t xml:space="preserve">Master Thesis: The Role of Sales Executive in Thailand Bangkok</w:t>
      </w:r>
    </w:p>
    <w:bookmarkStart w:id="20" w:name="abstract"/>
    <w:p>
      <w:pPr>
        <w:pStyle w:val="Heading2"/>
      </w:pPr>
      <w:r>
        <w:t xml:space="preserve">Abstract</w:t>
      </w:r>
    </w:p>
    <w:p>
      <w:pPr>
        <w:pStyle w:val="FirstParagraph"/>
      </w:pPr>
      <w:r>
        <w:t xml:space="preserve">This Master Thesis explores the critical role of Sales Executives in the dynamic business environment of Bangkok, Thailand. As a hub for commerce and innovation, Bangkok presents unique challenges and opportunities for professionals in sales roles. This document analyzes how Sales Executives navigate cultural nuances, technological advancements, and competitive markets to drive growth in Thailand's economy. Through case studies and industry insights, the thesis highlights strategies that enable Sales Executives to thrive in Bangkok's multicultural landscape while contributing to organizational success.</w:t>
      </w:r>
    </w:p>
    <w:bookmarkEnd w:id="20"/>
    <w:bookmarkStart w:id="21" w:name="introduction"/>
    <w:p>
      <w:pPr>
        <w:pStyle w:val="Heading2"/>
      </w:pPr>
      <w:r>
        <w:t xml:space="preserve">Introduction</w:t>
      </w:r>
    </w:p>
    <w:p>
      <w:pPr>
        <w:pStyle w:val="FirstParagraph"/>
      </w:pPr>
      <w:r>
        <w:t xml:space="preserve">Bangkok, the capital of Thailand, is a bustling metropolis known for its economic vitality and strategic position as a gateway to Southeast Asia. The city's diverse population, rapid urbanization, and thriving industries create a fertile ground for businesses across sectors such as technology, retail, hospitality, and finance. In this competitive environment, Sales Executives play an indispensable role in connecting organizations with customers while driving revenue generation.</w:t>
      </w:r>
    </w:p>
    <w:p>
      <w:pPr>
        <w:pStyle w:val="BodyText"/>
      </w:pPr>
      <w:r>
        <w:t xml:space="preserve">The Master Thesis focuses on the specific challenges faced by Sales Executives operating in Bangkok. These include understanding local consumer behavior shaped by Thai culture, leveraging digital tools to enhance customer engagement, and adapting to a rapidly evolving market landscape. The study aims to provide actionable insights for aspiring and current Sales Executives seeking success in Thailand's capital city.</w:t>
      </w:r>
    </w:p>
    <w:bookmarkEnd w:id="21"/>
    <w:bookmarkStart w:id="22" w:name="X760ca4c3b119121536e6eb9cb6e26dbfecf547a"/>
    <w:p>
      <w:pPr>
        <w:pStyle w:val="Heading2"/>
      </w:pPr>
      <w:r>
        <w:t xml:space="preserve">Context of Sales Executive Roles in Thailand</w:t>
      </w:r>
    </w:p>
    <w:p>
      <w:pPr>
        <w:pStyle w:val="FirstParagraph"/>
      </w:pPr>
      <w:r>
        <w:t xml:space="preserve">Thailand's economy is heavily dependent on export-driven industries, tourism, and services. Bangkok serves as the primary commercial center, housing multinational corporations (MNCs), local SMEs (small and medium enterprises), and startups. For Sales Executives operating in this environment, success hinges on a deep understanding of both global trends and local market dynamics.</w:t>
      </w:r>
    </w:p>
    <w:p>
      <w:pPr>
        <w:pStyle w:val="BodyText"/>
      </w:pPr>
      <w:r>
        <w:t xml:space="preserve">Cultural factors significantly influence sales strategies in Thailand. For instance, Thai consumers value personal relationships, trustworthiness, and respect for hierarchy. Sales Executives must build rapport through effective communication and demonstrate cultural sensitivity to gain customer loyalty. Additionally, the rise of e-commerce platforms like Lazada and Shopee has transformed how businesses interact with customers, requiring Sales Executives to develop digital marketing skills alongside traditional sales techniques.</w:t>
      </w:r>
    </w:p>
    <w:bookmarkEnd w:id="22"/>
    <w:bookmarkStart w:id="23" w:name="X4429df21825ee143ecb8cade4935f30382cdaef"/>
    <w:p>
      <w:pPr>
        <w:pStyle w:val="Heading2"/>
      </w:pPr>
      <w:r>
        <w:t xml:space="preserve">Key Challenges for Sales Executives in Bangkok</w:t>
      </w:r>
    </w:p>
    <w:p>
      <w:pPr>
        <w:pStyle w:val="FirstParagraph"/>
      </w:pPr>
      <w:r>
        <w:t xml:space="preserve">1. **Cultural Adaptability**: Navigating the hierarchical nature of Thai business culture requires Sales Executives to adopt a respectful and patient approach. Missteps in tone or protocol can hinder negotiations.</w:t>
      </w:r>
    </w:p>
    <w:p>
      <w:pPr>
        <w:pStyle w:val="BodyText"/>
      </w:pPr>
      <w:r>
        <w:t xml:space="preserve">2. **Market Competition**: Bangkok is home to numerous competitors across industries, from luxury brands to local SMEs. Sales Executives must differentiate their offerings through superior service, competitive pricing, and tailored solutions.</w:t>
      </w:r>
    </w:p>
    <w:p>
      <w:pPr>
        <w:pStyle w:val="BodyText"/>
      </w:pPr>
      <w:r>
        <w:t xml:space="preserve">3. **Technological Integration**: The adoption of AI-driven sales tools and data analytics is reshaping the profession. Sales Executives must stay updated on emerging technologies such as CRM systems, chatbots, and social media marketing to remain effective.</w:t>
      </w:r>
    </w:p>
    <w:bookmarkEnd w:id="23"/>
    <w:bookmarkStart w:id="24" w:name="case-studies-success-stories-in-bangkok"/>
    <w:p>
      <w:pPr>
        <w:pStyle w:val="Heading2"/>
      </w:pPr>
      <w:r>
        <w:t xml:space="preserve">Case Studies: Success Stories in Bangkok</w:t>
      </w:r>
    </w:p>
    <w:p>
      <w:pPr>
        <w:pStyle w:val="FirstParagraph"/>
      </w:pPr>
      <w:r>
        <w:rPr>
          <w:bCs/>
          <w:b/>
        </w:rPr>
        <w:t xml:space="preserve">Case Study 1: A Global Retail Chain's Expansion into Thailand</w:t>
      </w:r>
      <w:r>
        <w:br/>
      </w:r>
      <w:r>
        <w:t xml:space="preserve">A multinational retail brand successfully entered the Thai market by training its Sales Executives in local customs and language. By emphasizing personalized service and community engagement, the company achieved a significant market share within two years.</w:t>
      </w:r>
    </w:p>
    <w:p>
      <w:pPr>
        <w:pStyle w:val="BodyText"/>
      </w:pPr>
      <w:r>
        <w:rPr>
          <w:bCs/>
          <w:b/>
        </w:rPr>
        <w:t xml:space="preserve">Case Study 2: Tech Startup Leveraging Digital Platforms</w:t>
      </w:r>
      <w:r>
        <w:br/>
      </w:r>
      <w:r>
        <w:t xml:space="preserve">A Bangkok-based tech startup utilized Sales Executives who were proficient in both Thai and English to target both domestic and international clients. Their use of virtual sales demonstrations and social media campaigns resulted in a 40% increase in quarterly revenue.</w:t>
      </w:r>
    </w:p>
    <w:bookmarkEnd w:id="24"/>
    <w:bookmarkStart w:id="25" w:name="Xa040dac3f458be161e5928038ad5708589c7ee2"/>
    <w:p>
      <w:pPr>
        <w:pStyle w:val="Heading2"/>
      </w:pPr>
      <w:r>
        <w:t xml:space="preserve">Strategies for Effective Sales Execution in Bangkok</w:t>
      </w:r>
    </w:p>
    <w:p>
      <w:pPr>
        <w:pStyle w:val="FirstParagraph"/>
      </w:pPr>
      <w:r>
        <w:t xml:space="preserve">To excel as a Sales Executive in Bangkok, professionals should prioritize the following strategies:</w:t>
      </w:r>
    </w:p>
    <w:p>
      <w:pPr>
        <w:numPr>
          <w:ilvl w:val="0"/>
          <w:numId w:val="1001"/>
        </w:numPr>
        <w:pStyle w:val="Compact"/>
      </w:pPr>
      <w:r>
        <w:rPr>
          <w:bCs/>
          <w:b/>
        </w:rPr>
        <w:t xml:space="preserve">Cultural Competency**: Invest time to learn about Thai customs, etiquette, and business practices.</w:t>
      </w:r>
    </w:p>
    <w:p>
      <w:pPr>
        <w:numPr>
          <w:ilvl w:val="0"/>
          <w:numId w:val="1001"/>
        </w:numPr>
        <w:pStyle w:val="Compact"/>
      </w:pPr>
      <w:r>
        <w:rPr>
          <w:bCs/>
          <w:b/>
        </w:rPr>
        <w:t xml:space="preserve">Digital Literacy**: Master tools like LinkedIn for networking and CRM software for client management.</w:t>
      </w:r>
    </w:p>
    <w:p>
      <w:pPr>
        <w:numPr>
          <w:ilvl w:val="0"/>
          <w:numId w:val="1001"/>
        </w:numPr>
        <w:pStyle w:val="Compact"/>
      </w:pPr>
      <w:r>
        <w:rPr>
          <w:bCs/>
          <w:b/>
        </w:rPr>
        <w:t xml:space="preserve">Local Partnerships**: Collaborate with local influencers or businesses to enhance credibility in the market.</w:t>
      </w:r>
    </w:p>
    <w:bookmarkEnd w:id="25"/>
    <w:bookmarkStart w:id="26" w:name="conclusion"/>
    <w:p>
      <w:pPr>
        <w:pStyle w:val="Heading2"/>
      </w:pPr>
      <w:r>
        <w:t xml:space="preserve">Conclusion</w:t>
      </w:r>
    </w:p>
    <w:p>
      <w:pPr>
        <w:pStyle w:val="FirstParagraph"/>
      </w:pPr>
      <w:r>
        <w:t xml:space="preserve">This Master Thesis underscores the pivotal role of Sales Executives in Bangkok's economic ecosystem. In a city as culturally rich and commercially diverse as Thailand's capital, success depends on a blend of traditional sales skills, cultural awareness, and technological adaptability. As Bangkok continues to grow as a global business hub, the demand for skilled Sales Executives will only increase. By understanding and addressing the unique challenges of this market, professionals can position themselves for long-term success.</w:t>
      </w:r>
    </w:p>
    <w:p>
      <w:pPr>
        <w:pStyle w:val="BodyText"/>
      </w:pPr>
      <w:r>
        <w:t xml:space="preserve">The findings presented here contribute to academic discourse on sales management while offering practical guidance for those pursuing careers as Sales Executives in Thailand Bangkok. Future research could explore the impact of emerging technologies on sales strategies or conduct longitudinal studies on career development pathways for sales professionals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Thailand Bangkok</dc:title>
  <dc:creator/>
  <dc:language>en</dc:language>
  <cp:keywords/>
  <dcterms:created xsi:type="dcterms:W3CDTF">2026-07-21T08:36:28Z</dcterms:created>
  <dcterms:modified xsi:type="dcterms:W3CDTF">2026-07-21T08:36:28Z</dcterms:modified>
</cp:coreProperties>
</file>

<file path=docProps/custom.xml><?xml version="1.0" encoding="utf-8"?>
<Properties xmlns="http://schemas.openxmlformats.org/officeDocument/2006/custom-properties" xmlns:vt="http://schemas.openxmlformats.org/officeDocument/2006/docPropsVTypes"/>
</file>