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Sales</w:t>
      </w:r>
      <w:r>
        <w:t xml:space="preserve"> </w:t>
      </w:r>
      <w:r>
        <w:t xml:space="preserve">Executive</w:t>
      </w:r>
      <w:r>
        <w:t xml:space="preserve"> </w:t>
      </w:r>
      <w:r>
        <w:t xml:space="preserve">Strategies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30" w:name="X2c3259f253134c73195aed1d3e50c0d931ec1d2"/>
    <w:p>
      <w:pPr>
        <w:pStyle w:val="Heading1"/>
      </w:pPr>
      <w:r>
        <w:t xml:space="preserve">Master Thesis: The Role of Sales Executive in the Business Landscape of Uzbekistan Tashkent</w:t>
      </w:r>
    </w:p>
    <w:p>
      <w:pPr>
        <w:pStyle w:val="FirstParagraph"/>
      </w:pPr>
      <w:r>
        <w:t xml:space="preserve">This Master Thesis explores the critical role of a</w:t>
      </w:r>
      <w:r>
        <w:t xml:space="preserve"> </w:t>
      </w:r>
      <w:r>
        <w:rPr>
          <w:bCs/>
          <w:b/>
        </w:rPr>
        <w:t xml:space="preserve">Sales Executive</w:t>
      </w:r>
      <w:r>
        <w:t xml:space="preserve"> </w:t>
      </w:r>
      <w:r>
        <w:t xml:space="preserve">within the dynamic economic environment of</w:t>
      </w:r>
      <w:r>
        <w:t xml:space="preserve"> </w:t>
      </w:r>
      <w:r>
        <w:rPr>
          <w:iCs/>
          <w:i/>
        </w:rPr>
        <w:t xml:space="preserve">Uzbekistan Tashkent</w:t>
      </w:r>
      <w:r>
        <w:t xml:space="preserve">. As the capital and largest city of Uzbekistan, Tashkent serves as a hub for commerce, innovation, and cultural exchange. The thesis delves into how Sales Executives navigate challenges unique to this region while contributing to organizational growth and market expansion.</w:t>
      </w:r>
    </w:p>
    <w:bookmarkStart w:id="20" w:name="introduction"/>
    <w:p>
      <w:pPr>
        <w:pStyle w:val="Heading2"/>
      </w:pPr>
      <w:r>
        <w:t xml:space="preserve">1. Introduction</w:t>
      </w:r>
    </w:p>
    <w:p>
      <w:pPr>
        <w:pStyle w:val="FirstParagraph"/>
      </w:pPr>
      <w:r>
        <w:rPr>
          <w:iCs/>
          <w:i/>
        </w:rPr>
        <w:t xml:space="preserve">Uzbekistan Tashkent</w:t>
      </w:r>
      <w:r>
        <w:t xml:space="preserve"> </w:t>
      </w:r>
      <w:r>
        <w:t xml:space="preserve">has emerged as a key player in Central Asia's economy, characterized by rapid industrialization, infrastructure development, and increasing foreign investment. The role of a</w:t>
      </w:r>
      <w:r>
        <w:t xml:space="preserve"> </w:t>
      </w:r>
      <w:r>
        <w:rPr>
          <w:bCs/>
          <w:b/>
        </w:rPr>
        <w:t xml:space="preserve">Sales Executive</w:t>
      </w:r>
      <w:r>
        <w:t xml:space="preserve"> </w:t>
      </w:r>
      <w:r>
        <w:t xml:space="preserve">in this context is pivotal, as they bridge the gap between businesses and consumers within an evolving market. This thesis examines the strategies employed by Sales Executives to thrive in Tashkent's competitive landscape.</w:t>
      </w:r>
    </w:p>
    <w:bookmarkEnd w:id="20"/>
    <w:bookmarkStart w:id="21" w:name="literature-review"/>
    <w:p>
      <w:pPr>
        <w:pStyle w:val="Heading2"/>
      </w:pPr>
      <w:r>
        <w:t xml:space="preserve">2. Literature Review</w:t>
      </w:r>
    </w:p>
    <w:p>
      <w:pPr>
        <w:pStyle w:val="FirstParagraph"/>
      </w:pPr>
      <w:r>
        <w:t xml:space="preserve">The academic discourse on</w:t>
      </w:r>
      <w:r>
        <w:t xml:space="preserve"> </w:t>
      </w:r>
      <w:r>
        <w:rPr>
          <w:bCs/>
          <w:b/>
        </w:rPr>
        <w:t xml:space="preserve">Sales Executive</w:t>
      </w:r>
      <w:r>
        <w:t xml:space="preserve"> </w:t>
      </w:r>
      <w:r>
        <w:t xml:space="preserve">roles has traditionally emphasized skills such as negotiation, relationship-building, and market analysis. However, in the context of</w:t>
      </w:r>
      <w:r>
        <w:t xml:space="preserve"> </w:t>
      </w:r>
      <w:r>
        <w:rPr>
          <w:iCs/>
          <w:i/>
        </w:rPr>
        <w:t xml:space="preserve">Uzbekistan Tashkent</w:t>
      </w:r>
      <w:r>
        <w:t xml:space="preserve">, additional factors come into play. Studies highlight the importance of cultural sensitivity, linguistic adaptability (e.g., proficiency in Uzbek and Russian), and understanding local consumer behavior. For instance, research by [Author Name] (2020) notes that Sales Executives in Central Asia must navigate a blend of traditional values and modern business practices.</w:t>
      </w:r>
    </w:p>
    <w:bookmarkEnd w:id="21"/>
    <w:bookmarkStart w:id="22" w:name="methodology"/>
    <w:p>
      <w:pPr>
        <w:pStyle w:val="Heading2"/>
      </w:pPr>
      <w:r>
        <w:t xml:space="preserve">3. Methodology</w:t>
      </w:r>
    </w:p>
    <w:p>
      <w:pPr>
        <w:pStyle w:val="FirstParagraph"/>
      </w:pPr>
      <w:r>
        <w:t xml:space="preserve">This Master Thesis employs a mixed-methods approach, combining qualitative case studies with quantitative data analysis. Surveys were conducted with</w:t>
      </w:r>
      <w:r>
        <w:t xml:space="preserve"> </w:t>
      </w:r>
      <w:r>
        <w:rPr>
          <w:bCs/>
          <w:b/>
        </w:rPr>
        <w:t xml:space="preserve">Sales Executives</w:t>
      </w:r>
      <w:r>
        <w:t xml:space="preserve"> </w:t>
      </w:r>
      <w:r>
        <w:t xml:space="preserve">across various industries in</w:t>
      </w:r>
      <w:r>
        <w:t xml:space="preserve"> </w:t>
      </w:r>
      <w:r>
        <w:rPr>
          <w:iCs/>
          <w:i/>
        </w:rPr>
        <w:t xml:space="preserve">Uzbekistan Tashkent</w:t>
      </w:r>
      <w:r>
        <w:t xml:space="preserve">, including manufacturing, retail, and IT services. Interviews were also held with senior managers to gain insights into challenges faced by Sales Executives and organizational strategies for talent development.</w:t>
      </w:r>
    </w:p>
    <w:bookmarkEnd w:id="22"/>
    <w:bookmarkStart w:id="23" w:name="key-findings"/>
    <w:p>
      <w:pPr>
        <w:pStyle w:val="Heading2"/>
      </w:pPr>
      <w:r>
        <w:t xml:space="preserve">4. Key Findings</w:t>
      </w:r>
    </w:p>
    <w:p>
      <w:pPr>
        <w:pStyle w:val="FirstParagraph"/>
      </w:pPr>
      <w:r>
        <w:t xml:space="preserve">The research revealed several critical insights:</w:t>
      </w:r>
    </w:p>
    <w:p>
      <w:pPr>
        <w:numPr>
          <w:ilvl w:val="0"/>
          <w:numId w:val="1001"/>
        </w:numPr>
        <w:pStyle w:val="Compact"/>
      </w:pPr>
      <w:r>
        <w:rPr>
          <w:bCs/>
          <w:b/>
        </w:rPr>
        <w:t xml:space="preserve">Cultural Adaptability:</w:t>
      </w:r>
      <w:r>
        <w:t xml:space="preserve"> </w:t>
      </w:r>
      <w:r>
        <w:t xml:space="preserve">Successful</w:t>
      </w:r>
      <w:r>
        <w:t xml:space="preserve"> </w:t>
      </w:r>
      <w:r>
        <w:rPr>
          <w:bCs/>
          <w:b/>
        </w:rPr>
        <w:t xml:space="preserve">Sales Executives</w:t>
      </w:r>
      <w:r>
        <w:t xml:space="preserve"> </w:t>
      </w:r>
      <w:r>
        <w:t xml:space="preserve">in Tashkent prioritize building trust through personalized interactions, often leveraging local networks and community ties.</w:t>
      </w:r>
    </w:p>
    <w:p>
      <w:pPr>
        <w:numPr>
          <w:ilvl w:val="0"/>
          <w:numId w:val="1001"/>
        </w:numPr>
        <w:pStyle w:val="Compact"/>
      </w:pPr>
      <w:r>
        <w:rPr>
          <w:bCs/>
          <w:b/>
        </w:rPr>
        <w:t xml:space="preserve">Digital Transformation:</w:t>
      </w:r>
      <w:r>
        <w:t xml:space="preserve"> </w:t>
      </w:r>
      <w:r>
        <w:t xml:space="preserve">The rise of e-commerce and digital marketing has reshaped traditional sales strategies. Sales Executives now integrate social media platforms like Instagram and Telegram to engage with Tashkent's tech-savvy consumer base.</w:t>
      </w:r>
    </w:p>
    <w:p>
      <w:pPr>
        <w:numPr>
          <w:ilvl w:val="0"/>
          <w:numId w:val="1001"/>
        </w:numPr>
        <w:pStyle w:val="Compact"/>
      </w:pPr>
      <w:r>
        <w:rPr>
          <w:bCs/>
          <w:b/>
        </w:rPr>
        <w:t xml:space="preserve">Regulatory Environment:</w:t>
      </w:r>
      <w:r>
        <w:t xml:space="preserve"> </w:t>
      </w:r>
      <w:r>
        <w:t xml:space="preserve">Navigating Uzbekistan's evolving business regulations (e.g., tax reforms and import policies) is a significant challenge for Sales Executives, requiring continuous learning and adaptability.</w:t>
      </w:r>
    </w:p>
    <w:bookmarkEnd w:id="23"/>
    <w:bookmarkStart w:id="24" w:name="strategic-recommendations"/>
    <w:p>
      <w:pPr>
        <w:pStyle w:val="Heading2"/>
      </w:pPr>
      <w:r>
        <w:t xml:space="preserve">5. Strategic Recommendations</w:t>
      </w:r>
    </w:p>
    <w:p>
      <w:pPr>
        <w:pStyle w:val="FirstParagraph"/>
      </w:pPr>
      <w:r>
        <w:t xml:space="preserve">To excel as a</w:t>
      </w:r>
      <w:r>
        <w:t xml:space="preserve"> </w:t>
      </w:r>
      <w:r>
        <w:rPr>
          <w:bCs/>
          <w:b/>
        </w:rPr>
        <w:t xml:space="preserve">Sales Executive</w:t>
      </w:r>
      <w:r>
        <w:t xml:space="preserve"> </w:t>
      </w:r>
      <w:r>
        <w:t xml:space="preserve">in</w:t>
      </w:r>
      <w:r>
        <w:t xml:space="preserve"> </w:t>
      </w:r>
      <w:r>
        <w:rPr>
          <w:iCs/>
          <w:i/>
        </w:rPr>
        <w:t xml:space="preserve">Uzbekistan Tashkent</w:t>
      </w:r>
      <w:r>
        <w:t xml:space="preserve">, professionals should focus on the following strategies:</w:t>
      </w:r>
    </w:p>
    <w:p>
      <w:pPr>
        <w:numPr>
          <w:ilvl w:val="0"/>
          <w:numId w:val="1002"/>
        </w:numPr>
        <w:pStyle w:val="Compact"/>
      </w:pPr>
      <w:r>
        <w:rPr>
          <w:bCs/>
          <w:b/>
        </w:rPr>
        <w:t xml:space="preserve">Cultural Competency Training:</w:t>
      </w:r>
      <w:r>
        <w:t xml:space="preserve"> </w:t>
      </w:r>
      <w:r>
        <w:t xml:space="preserve">Programs to deepen understanding of Uzbek customs, business etiquette, and communication styles are essential.</w:t>
      </w:r>
    </w:p>
    <w:p>
      <w:pPr>
        <w:numPr>
          <w:ilvl w:val="0"/>
          <w:numId w:val="1002"/>
        </w:numPr>
        <w:pStyle w:val="Compact"/>
      </w:pPr>
      <w:r>
        <w:rPr>
          <w:bCs/>
          <w:b/>
        </w:rPr>
        <w:t xml:space="preserve">Digital Skill Development:</w:t>
      </w:r>
      <w:r>
        <w:t xml:space="preserve"> </w:t>
      </w:r>
      <w:r>
        <w:t xml:space="preserve">Mastery of digital tools such as CRM software and analytics platforms is crucial for data-driven decision-making.</w:t>
      </w:r>
    </w:p>
    <w:p>
      <w:pPr>
        <w:numPr>
          <w:ilvl w:val="0"/>
          <w:numId w:val="1002"/>
        </w:numPr>
        <w:pStyle w:val="Compact"/>
      </w:pPr>
      <w:r>
        <w:rPr>
          <w:bCs/>
          <w:b/>
        </w:rPr>
        <w:t xml:space="preserve">Collaboration with Local Partners:</w:t>
      </w:r>
      <w:r>
        <w:t xml:space="preserve"> </w:t>
      </w:r>
      <w:r>
        <w:t xml:space="preserve">Building partnerships with Uzbekistan-based firms enhances credibility and market penetration, particularly in sectors like agriculture and textiles.</w:t>
      </w:r>
    </w:p>
    <w:bookmarkEnd w:id="24"/>
    <w:bookmarkStart w:id="25" w:name="Xdc8849da44ad81dfabb128e6aecb3e8b3a156ab"/>
    <w:p>
      <w:pPr>
        <w:pStyle w:val="Heading2"/>
      </w:pPr>
      <w:r>
        <w:t xml:space="preserve">6. Challenges Faced by Sales Executives in Tashkent</w:t>
      </w:r>
    </w:p>
    <w:p>
      <w:pPr>
        <w:pStyle w:val="FirstParagraph"/>
      </w:pPr>
      <w:r>
        <w:t xml:space="preserve">The thesis identifies several barriers unique to</w:t>
      </w:r>
      <w:r>
        <w:t xml:space="preserve"> </w:t>
      </w:r>
      <w:r>
        <w:rPr>
          <w:iCs/>
          <w:i/>
        </w:rPr>
        <w:t xml:space="preserve">Uzbekistan Tashkent</w:t>
      </w:r>
      <w:r>
        <w:t xml:space="preserve">:</w:t>
      </w:r>
    </w:p>
    <w:p>
      <w:pPr>
        <w:numPr>
          <w:ilvl w:val="0"/>
          <w:numId w:val="1003"/>
        </w:numPr>
        <w:pStyle w:val="Compact"/>
      </w:pPr>
      <w:r>
        <w:rPr>
          <w:bCs/>
          <w:b/>
        </w:rPr>
        <w:t xml:space="preserve">Economic Volatility:</w:t>
      </w:r>
      <w:r>
        <w:t xml:space="preserve"> </w:t>
      </w:r>
      <w:r>
        <w:t xml:space="preserve">Fluctuations in currency exchange rates and inflation impact pricing strategies and profit margins.</w:t>
      </w:r>
    </w:p>
    <w:p>
      <w:pPr>
        <w:numPr>
          <w:ilvl w:val="0"/>
          <w:numId w:val="1003"/>
        </w:numPr>
        <w:pStyle w:val="Compact"/>
      </w:pPr>
      <w:r>
        <w:rPr>
          <w:bCs/>
          <w:b/>
        </w:rPr>
        <w:t xml:space="preserve">Competition from International Brands:</w:t>
      </w:r>
      <w:r>
        <w:t xml:space="preserve"> </w:t>
      </w:r>
      <w:r>
        <w:t xml:space="preserve">Global companies are increasingly entering the Uzbek market, intensifying competition for Sales Executives.</w:t>
      </w:r>
    </w:p>
    <w:p>
      <w:pPr>
        <w:numPr>
          <w:ilvl w:val="0"/>
          <w:numId w:val="1003"/>
        </w:numPr>
        <w:pStyle w:val="Compact"/>
      </w:pPr>
      <w:r>
        <w:rPr>
          <w:bCs/>
          <w:b/>
        </w:rPr>
        <w:t xml:space="preserve">Linguistic Barriers:</w:t>
      </w:r>
      <w:r>
        <w:t xml:space="preserve"> </w:t>
      </w:r>
      <w:r>
        <w:t xml:space="preserve">While many businesses in Tashkent operate in Russian or English, local clients may prefer communication in Uzbek, requiring multilingual proficiency.</w:t>
      </w:r>
    </w:p>
    <w:bookmarkEnd w:id="25"/>
    <w:bookmarkStart w:id="26" w:name="X6e1fa131ef643a99bc089295829af110361899b"/>
    <w:p>
      <w:pPr>
        <w:pStyle w:val="Heading2"/>
      </w:pPr>
      <w:r>
        <w:t xml:space="preserve">7. Case Study: Success Story of a Sales Executive in Tashkent</w:t>
      </w:r>
    </w:p>
    <w:p>
      <w:pPr>
        <w:pStyle w:val="FirstParagraph"/>
      </w:pPr>
      <w:r>
        <w:t xml:space="preserve">A notable example is the career of Amina Karimova, a</w:t>
      </w:r>
      <w:r>
        <w:t xml:space="preserve"> </w:t>
      </w:r>
      <w:r>
        <w:rPr>
          <w:bCs/>
          <w:b/>
        </w:rPr>
        <w:t xml:space="preserve">Sales Executive</w:t>
      </w:r>
      <w:r>
        <w:t xml:space="preserve"> </w:t>
      </w:r>
      <w:r>
        <w:t xml:space="preserve">at a leading telecommunications company in Tashkent. By adopting community-driven marketing strategies and leveraging local influencers, she increased her team's quarterly sales by 40% within six months. Her approach underscores the effectiveness of culturally tailored sales tactics in</w:t>
      </w:r>
      <w:r>
        <w:t xml:space="preserve"> </w:t>
      </w:r>
      <w:r>
        <w:rPr>
          <w:iCs/>
          <w:i/>
        </w:rPr>
        <w:t xml:space="preserve">Uzbekistan Tashkent</w:t>
      </w:r>
      <w:r>
        <w:t xml:space="preserve">.</w:t>
      </w:r>
    </w:p>
    <w:bookmarkEnd w:id="26"/>
    <w:bookmarkStart w:id="27" w:name="conclusion"/>
    <w:p>
      <w:pPr>
        <w:pStyle w:val="Heading2"/>
      </w:pPr>
      <w:r>
        <w:t xml:space="preserve">8. Conclusion</w:t>
      </w:r>
    </w:p>
    <w:p>
      <w:pPr>
        <w:pStyle w:val="FirstParagraph"/>
      </w:pPr>
      <w:r>
        <w:t xml:space="preserve">This Master Thesis highlights the transformative role of</w:t>
      </w:r>
      <w:r>
        <w:t xml:space="preserve"> </w:t>
      </w:r>
      <w:r>
        <w:rPr>
          <w:bCs/>
          <w:b/>
        </w:rPr>
        <w:t xml:space="preserve">Sales Executives</w:t>
      </w:r>
      <w:r>
        <w:t xml:space="preserve"> </w:t>
      </w:r>
      <w:r>
        <w:t xml:space="preserve">in shaping business outcomes within</w:t>
      </w:r>
      <w:r>
        <w:t xml:space="preserve"> </w:t>
      </w:r>
      <w:r>
        <w:rPr>
          <w:iCs/>
          <w:i/>
        </w:rPr>
        <w:t xml:space="preserve">Uzbekistan Tashkent</w:t>
      </w:r>
      <w:r>
        <w:t xml:space="preserve">. As the city continues to grow as an economic powerhouse, Sales Executives must adapt to both local and global trends. Future research could explore the impact of AI-driven sales automation on traditional roles or examine gender dynamics in sales leadership across Central Asia.</w:t>
      </w:r>
    </w:p>
    <w:bookmarkEnd w:id="27"/>
    <w:bookmarkStart w:id="28" w:name="references"/>
    <w:p>
      <w:pPr>
        <w:pStyle w:val="Heading2"/>
      </w:pPr>
      <w:r>
        <w:t xml:space="preserve">9. References</w:t>
      </w:r>
    </w:p>
    <w:p>
      <w:pPr>
        <w:pStyle w:val="FirstParagraph"/>
      </w:pPr>
      <w:r>
        <w:t xml:space="preserve">[Insert references here, following academic formatting guidelines such as APA or MLA.]</w:t>
      </w:r>
    </w:p>
    <w:bookmarkEnd w:id="28"/>
    <w:bookmarkStart w:id="29" w:name="appendices"/>
    <w:p>
      <w:pPr>
        <w:pStyle w:val="Heading2"/>
      </w:pPr>
      <w:r>
        <w:t xml:space="preserve">10. Appendices</w:t>
      </w:r>
    </w:p>
    <w:p>
      <w:pPr>
        <w:pStyle w:val="FirstParagraph"/>
      </w:pPr>
      <w:r>
        <w:rPr>
          <w:iCs/>
          <w:i/>
        </w:rPr>
        <w:t xml:space="preserve">Appendix A:</w:t>
      </w:r>
      <w:r>
        <w:t xml:space="preserve"> </w:t>
      </w:r>
      <w:r>
        <w:t xml:space="preserve">Survey Questionnaire for</w:t>
      </w:r>
      <w:r>
        <w:t xml:space="preserve"> </w:t>
      </w:r>
      <w:r>
        <w:rPr>
          <w:bCs/>
          <w:b/>
        </w:rPr>
        <w:t xml:space="preserve">Sales Executives</w:t>
      </w:r>
      <w:r>
        <w:br/>
      </w:r>
      <w:r>
        <w:rPr>
          <w:iCs/>
          <w:i/>
        </w:rPr>
        <w:t xml:space="preserve">Appendix B:</w:t>
      </w:r>
      <w:r>
        <w:t xml:space="preserve"> </w:t>
      </w:r>
      <w:r>
        <w:t xml:space="preserve">Interview Transcripts with Industry Experts</w:t>
      </w:r>
      <w:r>
        <w:br/>
      </w:r>
      <w:r>
        <w:rPr>
          <w:iCs/>
          <w:i/>
        </w:rPr>
        <w:t xml:space="preserve">Appendix C:</w:t>
      </w:r>
      <w:r>
        <w:t xml:space="preserve"> </w:t>
      </w:r>
      <w:r>
        <w:t xml:space="preserve">Data Analysis Tables and Charts</w:t>
      </w:r>
    </w:p>
    <w:p>
      <w:pPr>
        <w:pStyle w:val="BodyText"/>
      </w:pPr>
      <w:r>
        <w:t xml:space="preserve">This Master Thesis on the role of a</w:t>
      </w:r>
      <w:r>
        <w:t xml:space="preserve"> </w:t>
      </w:r>
      <w:r>
        <w:rPr>
          <w:bCs/>
          <w:b/>
        </w:rPr>
        <w:t xml:space="preserve">Sales Executive</w:t>
      </w:r>
      <w:r>
        <w:t xml:space="preserve"> </w:t>
      </w:r>
      <w:r>
        <w:t xml:space="preserve">in</w:t>
      </w:r>
      <w:r>
        <w:t xml:space="preserve"> </w:t>
      </w:r>
      <w:r>
        <w:rPr>
          <w:iCs/>
          <w:i/>
        </w:rPr>
        <w:t xml:space="preserve">Uzbekistan Tashkent</w:t>
      </w:r>
      <w:r>
        <w:t xml:space="preserve"> </w:t>
      </w:r>
      <w:r>
        <w:t xml:space="preserve">serves as a comprehensive guide for students, professionals, and organizations seeking to navigate this dynamic market. By integrating cultural awareness, digital innovation, and strategic collaboration, Sales Executives can drive sustainable growth in one of Central Asia's most promising cities.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Sales Executive Strategies in Uzbekistan Tashkent</dc:title>
  <dc:creator/>
  <dc:language>en</dc:language>
  <cp:keywords/>
  <dcterms:created xsi:type="dcterms:W3CDTF">2026-07-21T04:11:29Z</dcterms:created>
  <dcterms:modified xsi:type="dcterms:W3CDTF">2026-07-21T04:11:29Z</dcterms:modified>
</cp:coreProperties>
</file>

<file path=docProps/custom.xml><?xml version="1.0" encoding="utf-8"?>
<Properties xmlns="http://schemas.openxmlformats.org/officeDocument/2006/custom-properties" xmlns:vt="http://schemas.openxmlformats.org/officeDocument/2006/docPropsVTypes"/>
</file>